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2B0A41" w14:textId="2ACBAE59" w:rsidR="004B65C0" w:rsidRPr="008D3D63" w:rsidRDefault="004B65C0" w:rsidP="008D3D63">
      <w:pPr>
        <w:jc w:val="center"/>
        <w:rPr>
          <w:rFonts w:ascii="Georgia" w:hAnsi="Georgia"/>
          <w:b/>
          <w:sz w:val="24"/>
          <w:lang w:eastAsia="fr-FR"/>
        </w:rPr>
      </w:pPr>
      <w:r w:rsidRPr="008D3D63">
        <w:rPr>
          <w:rFonts w:ascii="Georgia" w:hAnsi="Georgia"/>
          <w:b/>
          <w:sz w:val="32"/>
          <w:szCs w:val="32"/>
          <w:lang w:eastAsia="fr-FR"/>
        </w:rPr>
        <w:t>Methodology</w:t>
      </w:r>
    </w:p>
    <w:p w14:paraId="1836D638" w14:textId="482F349F" w:rsidR="00F81AD4" w:rsidRPr="00B8566D" w:rsidRDefault="00F81AD4" w:rsidP="00F81AD4">
      <w:pPr>
        <w:rPr>
          <w:rFonts w:ascii="Georgia" w:hAnsi="Georgia"/>
          <w:sz w:val="20"/>
          <w:szCs w:val="20"/>
          <w:lang w:eastAsia="fr-FR"/>
        </w:rPr>
      </w:pPr>
      <w:r w:rsidRPr="00B8566D">
        <w:rPr>
          <w:rFonts w:ascii="Georgia" w:hAnsi="Georgia"/>
          <w:sz w:val="20"/>
          <w:szCs w:val="20"/>
          <w:lang w:eastAsia="fr-FR"/>
        </w:rPr>
        <w:t xml:space="preserve">This assessment </w:t>
      </w:r>
      <w:r w:rsidR="006C3456" w:rsidRPr="00B8566D">
        <w:rPr>
          <w:rFonts w:ascii="Georgia" w:hAnsi="Georgia"/>
          <w:sz w:val="20"/>
          <w:szCs w:val="20"/>
          <w:lang w:eastAsia="fr-FR"/>
        </w:rPr>
        <w:t xml:space="preserve">aimed to </w:t>
      </w:r>
      <w:r w:rsidRPr="00B8566D">
        <w:rPr>
          <w:rFonts w:ascii="Georgia" w:hAnsi="Georgia"/>
          <w:sz w:val="20"/>
          <w:szCs w:val="20"/>
          <w:lang w:eastAsia="fr-FR"/>
        </w:rPr>
        <w:t xml:space="preserve">establish a representative validation rate for damage assessments crowdsourced through OSM. </w:t>
      </w:r>
      <w:r w:rsidR="006C3456" w:rsidRPr="00B8566D">
        <w:rPr>
          <w:rFonts w:ascii="Georgia" w:hAnsi="Georgia"/>
          <w:sz w:val="20"/>
          <w:szCs w:val="20"/>
          <w:lang w:eastAsia="fr-FR"/>
        </w:rPr>
        <w:t xml:space="preserve">To do so areas containing damaged buildings from a cross-section of built environments within municipalities heavily affected by Typhoon Yolanda were selected </w:t>
      </w:r>
      <w:r w:rsidR="00FE36C8" w:rsidRPr="00B8566D">
        <w:rPr>
          <w:rFonts w:ascii="Georgia" w:hAnsi="Georgia"/>
          <w:sz w:val="20"/>
          <w:szCs w:val="20"/>
          <w:lang w:eastAsia="fr-FR"/>
        </w:rPr>
        <w:t>for assessment.</w:t>
      </w:r>
    </w:p>
    <w:p w14:paraId="0AC4F07F" w14:textId="0F32CE19" w:rsidR="00F81AD4" w:rsidRPr="00B8566D" w:rsidRDefault="00F81AD4" w:rsidP="00F81AD4">
      <w:pPr>
        <w:rPr>
          <w:rFonts w:ascii="Georgia" w:hAnsi="Georgia"/>
          <w:i/>
          <w:iCs/>
          <w:sz w:val="20"/>
          <w:szCs w:val="20"/>
          <w:lang w:eastAsia="fr-FR"/>
        </w:rPr>
      </w:pPr>
      <w:r w:rsidRPr="00B8566D">
        <w:rPr>
          <w:rFonts w:ascii="Georgia" w:hAnsi="Georgia"/>
          <w:i/>
          <w:iCs/>
          <w:sz w:val="20"/>
          <w:szCs w:val="20"/>
          <w:lang w:eastAsia="fr-FR"/>
        </w:rPr>
        <w:t xml:space="preserve">Stage 1: </w:t>
      </w:r>
      <w:r w:rsidR="00547ECD" w:rsidRPr="00B8566D">
        <w:rPr>
          <w:rFonts w:ascii="Georgia" w:hAnsi="Georgia"/>
          <w:i/>
          <w:iCs/>
          <w:sz w:val="20"/>
          <w:szCs w:val="20"/>
          <w:lang w:eastAsia="fr-FR"/>
        </w:rPr>
        <w:t>Selection</w:t>
      </w:r>
      <w:r w:rsidRPr="00B8566D">
        <w:rPr>
          <w:rFonts w:ascii="Georgia" w:hAnsi="Georgia"/>
          <w:i/>
          <w:iCs/>
          <w:sz w:val="20"/>
          <w:szCs w:val="20"/>
          <w:lang w:eastAsia="fr-FR"/>
        </w:rPr>
        <w:t xml:space="preserve"> of municipalities</w:t>
      </w:r>
    </w:p>
    <w:p w14:paraId="124A8623" w14:textId="1CB152CB" w:rsidR="00A126E0" w:rsidRPr="00B8566D" w:rsidRDefault="00F81AD4" w:rsidP="00F81AD4">
      <w:pPr>
        <w:rPr>
          <w:rFonts w:ascii="Georgia" w:hAnsi="Georgia"/>
          <w:sz w:val="20"/>
          <w:szCs w:val="20"/>
          <w:lang w:eastAsia="fr-FR"/>
        </w:rPr>
      </w:pPr>
      <w:r w:rsidRPr="00B8566D">
        <w:rPr>
          <w:rFonts w:ascii="Georgia" w:hAnsi="Georgia"/>
          <w:sz w:val="20"/>
          <w:szCs w:val="20"/>
          <w:lang w:eastAsia="fr-FR"/>
        </w:rPr>
        <w:t xml:space="preserve">Municipalities for assessment </w:t>
      </w:r>
      <w:r w:rsidR="00F33E9D" w:rsidRPr="00B8566D">
        <w:rPr>
          <w:rFonts w:ascii="Georgia" w:hAnsi="Georgia"/>
          <w:sz w:val="20"/>
          <w:szCs w:val="20"/>
          <w:lang w:eastAsia="fr-FR"/>
        </w:rPr>
        <w:t>were</w:t>
      </w:r>
      <w:r w:rsidRPr="00B8566D">
        <w:rPr>
          <w:rFonts w:ascii="Georgia" w:hAnsi="Georgia"/>
          <w:sz w:val="20"/>
          <w:szCs w:val="20"/>
          <w:lang w:eastAsia="fr-FR"/>
        </w:rPr>
        <w:t xml:space="preserve"> picked based</w:t>
      </w:r>
      <w:r w:rsidR="00A126E0" w:rsidRPr="00B8566D">
        <w:rPr>
          <w:rFonts w:ascii="Georgia" w:hAnsi="Georgia"/>
          <w:sz w:val="20"/>
          <w:szCs w:val="20"/>
          <w:lang w:eastAsia="fr-FR"/>
        </w:rPr>
        <w:t xml:space="preserve"> on three criteria:</w:t>
      </w:r>
    </w:p>
    <w:p w14:paraId="365C20B9" w14:textId="2BBF9991" w:rsidR="00A126E0" w:rsidRPr="00B8566D" w:rsidRDefault="00A126E0" w:rsidP="00A126E0">
      <w:pPr>
        <w:pStyle w:val="ListParagraph"/>
        <w:numPr>
          <w:ilvl w:val="0"/>
          <w:numId w:val="1"/>
        </w:numPr>
        <w:rPr>
          <w:rFonts w:ascii="Georgia" w:hAnsi="Georgia"/>
          <w:sz w:val="20"/>
          <w:szCs w:val="20"/>
          <w:lang w:eastAsia="fr-FR"/>
        </w:rPr>
      </w:pPr>
      <w:r w:rsidRPr="00B8566D">
        <w:rPr>
          <w:rFonts w:ascii="Georgia" w:hAnsi="Georgia"/>
          <w:sz w:val="20"/>
          <w:szCs w:val="20"/>
          <w:lang w:eastAsia="fr-FR"/>
        </w:rPr>
        <w:t>A</w:t>
      </w:r>
      <w:r w:rsidR="00F3185E" w:rsidRPr="00B8566D">
        <w:rPr>
          <w:rFonts w:ascii="Georgia" w:hAnsi="Georgia"/>
          <w:sz w:val="20"/>
          <w:szCs w:val="20"/>
          <w:lang w:eastAsia="fr-FR"/>
        </w:rPr>
        <w:t>mount</w:t>
      </w:r>
      <w:r w:rsidR="00133A5A" w:rsidRPr="00B8566D">
        <w:rPr>
          <w:rFonts w:ascii="Georgia" w:hAnsi="Georgia"/>
          <w:sz w:val="20"/>
          <w:szCs w:val="20"/>
          <w:lang w:eastAsia="fr-FR"/>
        </w:rPr>
        <w:t xml:space="preserve"> of buildings whose damages were asse</w:t>
      </w:r>
      <w:r w:rsidR="007F1B0C" w:rsidRPr="00B8566D">
        <w:rPr>
          <w:rFonts w:ascii="Georgia" w:hAnsi="Georgia"/>
          <w:sz w:val="20"/>
          <w:szCs w:val="20"/>
          <w:lang w:eastAsia="fr-FR"/>
        </w:rPr>
        <w:t>sse</w:t>
      </w:r>
      <w:r w:rsidR="00133A5A" w:rsidRPr="00B8566D">
        <w:rPr>
          <w:rFonts w:ascii="Georgia" w:hAnsi="Georgia"/>
          <w:sz w:val="20"/>
          <w:szCs w:val="20"/>
          <w:lang w:eastAsia="fr-FR"/>
        </w:rPr>
        <w:t>d in OpenStreetMap</w:t>
      </w:r>
    </w:p>
    <w:p w14:paraId="24130FB4" w14:textId="59C1F2BD" w:rsidR="00A126E0" w:rsidRPr="00B8566D" w:rsidRDefault="00A126E0" w:rsidP="00F81AD4">
      <w:pPr>
        <w:pStyle w:val="ListParagraph"/>
        <w:numPr>
          <w:ilvl w:val="0"/>
          <w:numId w:val="1"/>
        </w:numPr>
        <w:rPr>
          <w:rFonts w:ascii="Georgia" w:hAnsi="Georgia"/>
          <w:sz w:val="20"/>
          <w:szCs w:val="20"/>
          <w:lang w:eastAsia="fr-FR"/>
        </w:rPr>
      </w:pPr>
      <w:r w:rsidRPr="00B8566D">
        <w:rPr>
          <w:rFonts w:ascii="Georgia" w:hAnsi="Georgia"/>
          <w:sz w:val="20"/>
          <w:szCs w:val="20"/>
          <w:lang w:eastAsia="fr-FR"/>
        </w:rPr>
        <w:t>P</w:t>
      </w:r>
      <w:r w:rsidR="00F81AD4" w:rsidRPr="00B8566D">
        <w:rPr>
          <w:rFonts w:ascii="Georgia" w:hAnsi="Georgia"/>
          <w:sz w:val="20"/>
          <w:szCs w:val="20"/>
          <w:lang w:eastAsia="fr-FR"/>
        </w:rPr>
        <w:t>roximity to</w:t>
      </w:r>
      <w:r w:rsidRPr="00B8566D">
        <w:rPr>
          <w:rFonts w:ascii="Georgia" w:hAnsi="Georgia"/>
          <w:sz w:val="20"/>
          <w:szCs w:val="20"/>
          <w:lang w:eastAsia="fr-FR"/>
        </w:rPr>
        <w:t xml:space="preserve"> the path of Typhoon Yolanda</w:t>
      </w:r>
    </w:p>
    <w:p w14:paraId="54A27A92" w14:textId="7038153E" w:rsidR="00A126E0" w:rsidRPr="00B8566D" w:rsidRDefault="00A126E0" w:rsidP="00F81AD4">
      <w:pPr>
        <w:pStyle w:val="ListParagraph"/>
        <w:numPr>
          <w:ilvl w:val="0"/>
          <w:numId w:val="1"/>
        </w:numPr>
        <w:rPr>
          <w:rFonts w:ascii="Georgia" w:hAnsi="Georgia"/>
          <w:sz w:val="20"/>
          <w:szCs w:val="20"/>
          <w:lang w:eastAsia="fr-FR"/>
        </w:rPr>
      </w:pPr>
      <w:r w:rsidRPr="00B8566D">
        <w:rPr>
          <w:rFonts w:ascii="Georgia" w:hAnsi="Georgia"/>
          <w:sz w:val="20"/>
          <w:szCs w:val="20"/>
          <w:lang w:eastAsia="fr-FR"/>
        </w:rPr>
        <w:t>I</w:t>
      </w:r>
      <w:r w:rsidR="00F81AD4" w:rsidRPr="00B8566D">
        <w:rPr>
          <w:rFonts w:ascii="Georgia" w:hAnsi="Georgia"/>
          <w:sz w:val="20"/>
          <w:szCs w:val="20"/>
          <w:lang w:eastAsia="fr-FR"/>
        </w:rPr>
        <w:t xml:space="preserve">nclusion in the </w:t>
      </w:r>
      <w:r w:rsidR="00133A5A" w:rsidRPr="00B8566D">
        <w:rPr>
          <w:rFonts w:ascii="Georgia" w:hAnsi="Georgia"/>
          <w:sz w:val="20"/>
          <w:szCs w:val="20"/>
          <w:lang w:eastAsia="fr-FR"/>
        </w:rPr>
        <w:t>R</w:t>
      </w:r>
      <w:r w:rsidR="00A25D59" w:rsidRPr="00B8566D">
        <w:rPr>
          <w:rFonts w:ascii="Georgia" w:hAnsi="Georgia"/>
          <w:sz w:val="20"/>
          <w:szCs w:val="20"/>
          <w:lang w:eastAsia="fr-FR"/>
        </w:rPr>
        <w:t>EACH Shelter/</w:t>
      </w:r>
      <w:proofErr w:type="spellStart"/>
      <w:r w:rsidR="00A25D59" w:rsidRPr="00B8566D">
        <w:rPr>
          <w:rFonts w:ascii="Georgia" w:hAnsi="Georgia"/>
          <w:sz w:val="20"/>
          <w:szCs w:val="20"/>
          <w:lang w:eastAsia="fr-FR"/>
        </w:rPr>
        <w:t>WatSan</w:t>
      </w:r>
      <w:proofErr w:type="spellEnd"/>
      <w:r w:rsidR="00A25D59" w:rsidRPr="00B8566D">
        <w:rPr>
          <w:rFonts w:ascii="Georgia" w:hAnsi="Georgia"/>
          <w:sz w:val="20"/>
          <w:szCs w:val="20"/>
          <w:lang w:eastAsia="fr-FR"/>
        </w:rPr>
        <w:t xml:space="preserve"> assessment</w:t>
      </w:r>
      <w:r w:rsidR="0057480A" w:rsidRPr="00B8566D">
        <w:rPr>
          <w:rFonts w:ascii="Georgia" w:hAnsi="Georgia"/>
          <w:b/>
          <w:sz w:val="20"/>
          <w:szCs w:val="20"/>
          <w:lang w:eastAsia="fr-FR"/>
        </w:rPr>
        <w:t xml:space="preserve"> (see end of section)</w:t>
      </w:r>
      <w:r w:rsidRPr="00B8566D">
        <w:rPr>
          <w:rFonts w:ascii="Georgia" w:hAnsi="Georgia"/>
          <w:b/>
          <w:sz w:val="20"/>
          <w:szCs w:val="20"/>
          <w:lang w:eastAsia="fr-FR"/>
        </w:rPr>
        <w:t xml:space="preserve"> </w:t>
      </w:r>
    </w:p>
    <w:p w14:paraId="46D93B0B" w14:textId="5C5E0022" w:rsidR="00F45CD2" w:rsidRPr="00B8566D" w:rsidRDefault="00D61568" w:rsidP="00A126E0">
      <w:pPr>
        <w:rPr>
          <w:rFonts w:ascii="Georgia" w:hAnsi="Georgia"/>
          <w:b/>
          <w:sz w:val="20"/>
          <w:szCs w:val="20"/>
          <w:lang w:eastAsia="fr-FR"/>
        </w:rPr>
      </w:pPr>
      <w:r w:rsidRPr="00B8566D">
        <w:rPr>
          <w:rFonts w:ascii="Georgia" w:hAnsi="Georgia"/>
          <w:sz w:val="20"/>
          <w:szCs w:val="20"/>
          <w:lang w:eastAsia="fr-FR"/>
        </w:rPr>
        <w:t>T</w:t>
      </w:r>
      <w:r w:rsidR="006E35A9" w:rsidRPr="00B8566D">
        <w:rPr>
          <w:rFonts w:ascii="Georgia" w:hAnsi="Georgia"/>
          <w:sz w:val="20"/>
          <w:szCs w:val="20"/>
          <w:lang w:eastAsia="fr-FR"/>
        </w:rPr>
        <w:t xml:space="preserve">he resulting selection </w:t>
      </w:r>
      <w:r w:rsidR="00F45CD2" w:rsidRPr="00B8566D">
        <w:rPr>
          <w:rFonts w:ascii="Georgia" w:hAnsi="Georgia"/>
          <w:sz w:val="20"/>
          <w:szCs w:val="20"/>
          <w:lang w:eastAsia="fr-FR"/>
        </w:rPr>
        <w:t>covered</w:t>
      </w:r>
      <w:r w:rsidR="00D9359B" w:rsidRPr="00B8566D">
        <w:rPr>
          <w:rFonts w:ascii="Georgia" w:hAnsi="Georgia"/>
          <w:sz w:val="20"/>
          <w:szCs w:val="20"/>
          <w:lang w:eastAsia="fr-FR"/>
        </w:rPr>
        <w:t xml:space="preserve"> municipal</w:t>
      </w:r>
      <w:r w:rsidR="006E35A9" w:rsidRPr="00B8566D">
        <w:rPr>
          <w:rFonts w:ascii="Georgia" w:hAnsi="Georgia"/>
          <w:sz w:val="20"/>
          <w:szCs w:val="20"/>
          <w:lang w:eastAsia="fr-FR"/>
        </w:rPr>
        <w:t xml:space="preserve">ities across the typhoon-affected zone: </w:t>
      </w:r>
      <w:proofErr w:type="spellStart"/>
      <w:r w:rsidR="006E35A9" w:rsidRPr="00B8566D">
        <w:rPr>
          <w:rFonts w:ascii="Georgia" w:hAnsi="Georgia"/>
          <w:sz w:val="20"/>
          <w:szCs w:val="20"/>
          <w:lang w:eastAsia="fr-FR"/>
        </w:rPr>
        <w:t>Carles</w:t>
      </w:r>
      <w:proofErr w:type="spellEnd"/>
      <w:r w:rsidR="006E35A9" w:rsidRPr="00B8566D">
        <w:rPr>
          <w:rFonts w:ascii="Georgia" w:hAnsi="Georgia"/>
          <w:sz w:val="20"/>
          <w:szCs w:val="20"/>
          <w:lang w:eastAsia="fr-FR"/>
        </w:rPr>
        <w:t xml:space="preserve">, </w:t>
      </w:r>
      <w:proofErr w:type="spellStart"/>
      <w:r w:rsidR="006E35A9" w:rsidRPr="00B8566D">
        <w:rPr>
          <w:rFonts w:ascii="Georgia" w:hAnsi="Georgia"/>
          <w:sz w:val="20"/>
          <w:szCs w:val="20"/>
          <w:lang w:eastAsia="fr-FR"/>
        </w:rPr>
        <w:t>Tacloban</w:t>
      </w:r>
      <w:proofErr w:type="spellEnd"/>
      <w:r w:rsidR="006E35A9" w:rsidRPr="00B8566D">
        <w:rPr>
          <w:rFonts w:ascii="Georgia" w:hAnsi="Georgia"/>
          <w:sz w:val="20"/>
          <w:szCs w:val="20"/>
          <w:lang w:eastAsia="fr-FR"/>
        </w:rPr>
        <w:t xml:space="preserve"> City, San </w:t>
      </w:r>
      <w:proofErr w:type="spellStart"/>
      <w:r w:rsidR="006E35A9" w:rsidRPr="00B8566D">
        <w:rPr>
          <w:rFonts w:ascii="Georgia" w:hAnsi="Georgia"/>
          <w:sz w:val="20"/>
          <w:szCs w:val="20"/>
          <w:lang w:eastAsia="fr-FR"/>
        </w:rPr>
        <w:t>Remigio</w:t>
      </w:r>
      <w:proofErr w:type="spellEnd"/>
      <w:r w:rsidR="006E35A9" w:rsidRPr="00B8566D">
        <w:rPr>
          <w:rFonts w:ascii="Georgia" w:hAnsi="Georgia"/>
          <w:sz w:val="20"/>
          <w:szCs w:val="20"/>
          <w:lang w:eastAsia="fr-FR"/>
        </w:rPr>
        <w:t xml:space="preserve">, </w:t>
      </w:r>
      <w:proofErr w:type="spellStart"/>
      <w:r w:rsidR="006E35A9" w:rsidRPr="00B8566D">
        <w:rPr>
          <w:rFonts w:ascii="Georgia" w:hAnsi="Georgia"/>
          <w:sz w:val="20"/>
          <w:szCs w:val="20"/>
          <w:lang w:eastAsia="fr-FR"/>
        </w:rPr>
        <w:t>Bogo</w:t>
      </w:r>
      <w:proofErr w:type="spellEnd"/>
      <w:r w:rsidR="006E35A9" w:rsidRPr="00B8566D">
        <w:rPr>
          <w:rFonts w:ascii="Georgia" w:hAnsi="Georgia"/>
          <w:sz w:val="20"/>
          <w:szCs w:val="20"/>
          <w:lang w:eastAsia="fr-FR"/>
        </w:rPr>
        <w:t xml:space="preserve">, Medellin and </w:t>
      </w:r>
      <w:proofErr w:type="spellStart"/>
      <w:r w:rsidR="006E35A9" w:rsidRPr="00B8566D">
        <w:rPr>
          <w:rFonts w:ascii="Georgia" w:hAnsi="Georgia"/>
          <w:sz w:val="20"/>
          <w:szCs w:val="20"/>
          <w:lang w:eastAsia="fr-FR"/>
        </w:rPr>
        <w:t>Da</w:t>
      </w:r>
      <w:r w:rsidR="00F45CD2" w:rsidRPr="00B8566D">
        <w:rPr>
          <w:rFonts w:ascii="Georgia" w:hAnsi="Georgia"/>
          <w:sz w:val="20"/>
          <w:szCs w:val="20"/>
          <w:lang w:eastAsia="fr-FR"/>
        </w:rPr>
        <w:t>anbatayaan</w:t>
      </w:r>
      <w:proofErr w:type="spellEnd"/>
      <w:r w:rsidR="00F45CD2" w:rsidRPr="00B8566D">
        <w:rPr>
          <w:rFonts w:ascii="Georgia" w:hAnsi="Georgia"/>
          <w:sz w:val="20"/>
          <w:szCs w:val="20"/>
          <w:lang w:eastAsia="fr-FR"/>
        </w:rPr>
        <w:t>. These areas featured cross-section of damage types and built environments characteristic of the typhoon-affected areas.</w:t>
      </w:r>
    </w:p>
    <w:p w14:paraId="7D4700E2" w14:textId="639EFB6E" w:rsidR="00F81AD4" w:rsidRPr="00B8566D" w:rsidRDefault="00F81AD4" w:rsidP="00F81AD4">
      <w:pPr>
        <w:rPr>
          <w:rFonts w:ascii="Georgia" w:hAnsi="Georgia"/>
          <w:sz w:val="20"/>
          <w:szCs w:val="20"/>
          <w:lang w:eastAsia="fr-FR"/>
        </w:rPr>
      </w:pPr>
      <w:r w:rsidRPr="00B8566D">
        <w:rPr>
          <w:rFonts w:ascii="Georgia" w:hAnsi="Georgia"/>
          <w:i/>
          <w:iCs/>
          <w:sz w:val="20"/>
          <w:szCs w:val="20"/>
          <w:lang w:eastAsia="fr-FR"/>
        </w:rPr>
        <w:t xml:space="preserve">Stage 2: </w:t>
      </w:r>
      <w:proofErr w:type="spellStart"/>
      <w:r w:rsidRPr="00B8566D">
        <w:rPr>
          <w:rFonts w:ascii="Georgia" w:hAnsi="Georgia"/>
          <w:i/>
          <w:iCs/>
          <w:sz w:val="20"/>
          <w:szCs w:val="20"/>
          <w:lang w:eastAsia="fr-FR"/>
        </w:rPr>
        <w:t>Unstratified</w:t>
      </w:r>
      <w:proofErr w:type="spellEnd"/>
      <w:r w:rsidRPr="00B8566D">
        <w:rPr>
          <w:rFonts w:ascii="Georgia" w:hAnsi="Georgia"/>
          <w:i/>
          <w:iCs/>
          <w:sz w:val="20"/>
          <w:szCs w:val="20"/>
          <w:lang w:eastAsia="fr-FR"/>
        </w:rPr>
        <w:t xml:space="preserve"> </w:t>
      </w:r>
      <w:r w:rsidR="007A4518" w:rsidRPr="00B8566D">
        <w:rPr>
          <w:rFonts w:ascii="Georgia" w:hAnsi="Georgia"/>
          <w:i/>
          <w:iCs/>
          <w:sz w:val="20"/>
          <w:szCs w:val="20"/>
          <w:lang w:eastAsia="fr-FR"/>
        </w:rPr>
        <w:t xml:space="preserve">random </w:t>
      </w:r>
      <w:r w:rsidRPr="00B8566D">
        <w:rPr>
          <w:rFonts w:ascii="Georgia" w:hAnsi="Georgia"/>
          <w:i/>
          <w:iCs/>
          <w:sz w:val="20"/>
          <w:szCs w:val="20"/>
          <w:lang w:eastAsia="fr-FR"/>
        </w:rPr>
        <w:t>sample of areas within municipalities</w:t>
      </w:r>
    </w:p>
    <w:p w14:paraId="6942500B" w14:textId="7AD4FA57" w:rsidR="004615A6" w:rsidRPr="00B8566D" w:rsidRDefault="003557ED" w:rsidP="00F81AD4">
      <w:pPr>
        <w:rPr>
          <w:rFonts w:ascii="Georgia" w:hAnsi="Georgia"/>
          <w:sz w:val="20"/>
          <w:szCs w:val="20"/>
          <w:lang w:eastAsia="fr-FR"/>
        </w:rPr>
      </w:pPr>
      <w:r w:rsidRPr="00B8566D">
        <w:rPr>
          <w:rFonts w:ascii="Georgia" w:hAnsi="Georgia"/>
          <w:sz w:val="20"/>
          <w:szCs w:val="20"/>
          <w:lang w:eastAsia="fr-FR"/>
        </w:rPr>
        <w:t xml:space="preserve">The areas selected for enumeration activities within municipalities were selected from an </w:t>
      </w:r>
      <w:proofErr w:type="spellStart"/>
      <w:r w:rsidRPr="00B8566D">
        <w:rPr>
          <w:rFonts w:ascii="Georgia" w:hAnsi="Georgia"/>
          <w:sz w:val="20"/>
          <w:szCs w:val="20"/>
          <w:lang w:eastAsia="fr-FR"/>
        </w:rPr>
        <w:t>unstratified</w:t>
      </w:r>
      <w:proofErr w:type="spellEnd"/>
      <w:r w:rsidRPr="00B8566D">
        <w:rPr>
          <w:rFonts w:ascii="Georgia" w:hAnsi="Georgia"/>
          <w:sz w:val="20"/>
          <w:szCs w:val="20"/>
          <w:lang w:eastAsia="fr-FR"/>
        </w:rPr>
        <w:t xml:space="preserve"> rando</w:t>
      </w:r>
      <w:r w:rsidR="004A3722">
        <w:rPr>
          <w:rFonts w:ascii="Georgia" w:hAnsi="Georgia"/>
          <w:sz w:val="20"/>
          <w:szCs w:val="20"/>
          <w:lang w:eastAsia="fr-FR"/>
        </w:rPr>
        <w:t>m sample of points within inhab</w:t>
      </w:r>
      <w:r w:rsidRPr="00B8566D">
        <w:rPr>
          <w:rFonts w:ascii="Georgia" w:hAnsi="Georgia"/>
          <w:sz w:val="20"/>
          <w:szCs w:val="20"/>
          <w:lang w:eastAsia="fr-FR"/>
        </w:rPr>
        <w:t>ited areas of</w:t>
      </w:r>
      <w:r w:rsidR="00256529" w:rsidRPr="00B8566D">
        <w:rPr>
          <w:rFonts w:ascii="Georgia" w:hAnsi="Georgia"/>
          <w:sz w:val="20"/>
          <w:szCs w:val="20"/>
          <w:lang w:eastAsia="fr-FR"/>
        </w:rPr>
        <w:t xml:space="preserve"> each municipality. GIS software was used to create and refine this sample using the following process:</w:t>
      </w:r>
    </w:p>
    <w:p w14:paraId="68805D1C" w14:textId="77777777" w:rsidR="00851C70" w:rsidRPr="00B8566D" w:rsidRDefault="00851C70"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 xml:space="preserve">A master polygon layer of areas whose built environment was contiguously urban, </w:t>
      </w:r>
      <w:proofErr w:type="spellStart"/>
      <w:r w:rsidRPr="00B8566D">
        <w:rPr>
          <w:rFonts w:ascii="Georgia" w:hAnsi="Georgia"/>
          <w:sz w:val="20"/>
          <w:szCs w:val="20"/>
          <w:lang w:eastAsia="fr-FR"/>
        </w:rPr>
        <w:t>peri</w:t>
      </w:r>
      <w:proofErr w:type="spellEnd"/>
      <w:r w:rsidRPr="00B8566D">
        <w:rPr>
          <w:rFonts w:ascii="Georgia" w:hAnsi="Georgia"/>
          <w:sz w:val="20"/>
          <w:szCs w:val="20"/>
          <w:lang w:eastAsia="fr-FR"/>
        </w:rPr>
        <w:t>-urban or rural was created for each municipality. Care was taken to ensure a balanced output of buildings from each type of area.</w:t>
      </w:r>
    </w:p>
    <w:p w14:paraId="414911C8" w14:textId="5C9844A1" w:rsidR="00256529" w:rsidRPr="00B8566D" w:rsidRDefault="00851C70"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A randomized po</w:t>
      </w:r>
      <w:r w:rsidR="00D75355" w:rsidRPr="00B8566D">
        <w:rPr>
          <w:rFonts w:ascii="Georgia" w:hAnsi="Georgia"/>
          <w:sz w:val="20"/>
          <w:szCs w:val="20"/>
          <w:lang w:eastAsia="fr-FR"/>
        </w:rPr>
        <w:t xml:space="preserve">int layer of up to 24 points was created for each coverage area. </w:t>
      </w:r>
    </w:p>
    <w:p w14:paraId="3B9D4615" w14:textId="7A968C32" w:rsidR="00851C70" w:rsidRPr="00B8566D" w:rsidRDefault="00D75355"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Points that were logistically impossible within the project timeframe were discarded.</w:t>
      </w:r>
    </w:p>
    <w:p w14:paraId="588DBD76" w14:textId="27BC6D5D" w:rsidR="00D75355" w:rsidRPr="00B8566D" w:rsidRDefault="00D75355"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Poin</w:t>
      </w:r>
      <w:r w:rsidR="00D93146" w:rsidRPr="00B8566D">
        <w:rPr>
          <w:rFonts w:ascii="Georgia" w:hAnsi="Georgia"/>
          <w:sz w:val="20"/>
          <w:szCs w:val="20"/>
          <w:lang w:eastAsia="fr-FR"/>
        </w:rPr>
        <w:t xml:space="preserve">ts that were situated away </w:t>
      </w:r>
      <w:proofErr w:type="spellStart"/>
      <w:r w:rsidR="00D93146" w:rsidRPr="00B8566D">
        <w:rPr>
          <w:rFonts w:ascii="Georgia" w:hAnsi="Georgia"/>
          <w:sz w:val="20"/>
          <w:szCs w:val="20"/>
          <w:lang w:eastAsia="fr-FR"/>
        </w:rPr>
        <w:t>from</w:t>
      </w:r>
      <w:r w:rsidR="00DA22F7" w:rsidRPr="00B8566D">
        <w:rPr>
          <w:rFonts w:ascii="Georgia" w:hAnsi="Georgia"/>
          <w:sz w:val="20"/>
          <w:szCs w:val="20"/>
          <w:lang w:eastAsia="fr-FR"/>
        </w:rPr>
        <w:t>s</w:t>
      </w:r>
      <w:proofErr w:type="spellEnd"/>
      <w:r w:rsidRPr="00B8566D">
        <w:rPr>
          <w:rFonts w:ascii="Georgia" w:hAnsi="Georgia"/>
          <w:sz w:val="20"/>
          <w:szCs w:val="20"/>
          <w:lang w:eastAsia="fr-FR"/>
        </w:rPr>
        <w:t xml:space="preserve"> concentrations of buildings were moved to the nearest collection of at least 10 buildings.</w:t>
      </w:r>
    </w:p>
    <w:p w14:paraId="50C6D34C" w14:textId="0ED8E59B" w:rsidR="00021C50" w:rsidRPr="00B8566D" w:rsidRDefault="003F40A6"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 xml:space="preserve">A landscape-format map atlas page at a scale of 1:2500 (rural and </w:t>
      </w:r>
      <w:proofErr w:type="spellStart"/>
      <w:r w:rsidRPr="00B8566D">
        <w:rPr>
          <w:rFonts w:ascii="Georgia" w:hAnsi="Georgia"/>
          <w:sz w:val="20"/>
          <w:szCs w:val="20"/>
          <w:lang w:eastAsia="fr-FR"/>
        </w:rPr>
        <w:t>peri</w:t>
      </w:r>
      <w:proofErr w:type="spellEnd"/>
      <w:r w:rsidRPr="00B8566D">
        <w:rPr>
          <w:rFonts w:ascii="Georgia" w:hAnsi="Georgia"/>
          <w:sz w:val="20"/>
          <w:szCs w:val="20"/>
          <w:lang w:eastAsia="fr-FR"/>
        </w:rPr>
        <w:t xml:space="preserve">-urban) or 1:250 (urban) was used to </w:t>
      </w:r>
      <w:r w:rsidR="00594C1F" w:rsidRPr="00B8566D">
        <w:rPr>
          <w:rFonts w:ascii="Georgia" w:hAnsi="Georgia"/>
          <w:sz w:val="20"/>
          <w:szCs w:val="20"/>
          <w:lang w:eastAsia="fr-FR"/>
        </w:rPr>
        <w:t>depict the coverage extent for each area.</w:t>
      </w:r>
    </w:p>
    <w:p w14:paraId="55246826" w14:textId="0C3A3A3E" w:rsidR="00F81AD4" w:rsidRPr="00B8566D" w:rsidRDefault="00F81AD4" w:rsidP="00F81AD4">
      <w:pPr>
        <w:rPr>
          <w:rFonts w:ascii="Georgia" w:hAnsi="Georgia"/>
          <w:sz w:val="20"/>
          <w:szCs w:val="20"/>
          <w:lang w:eastAsia="fr-FR"/>
        </w:rPr>
      </w:pPr>
      <w:r w:rsidRPr="00B8566D">
        <w:rPr>
          <w:rFonts w:ascii="Georgia" w:hAnsi="Georgia"/>
          <w:i/>
          <w:iCs/>
          <w:sz w:val="20"/>
          <w:szCs w:val="20"/>
          <w:lang w:eastAsia="fr-FR"/>
        </w:rPr>
        <w:t xml:space="preserve">Stage 3: Selection of </w:t>
      </w:r>
      <w:r w:rsidR="004615A6" w:rsidRPr="00B8566D">
        <w:rPr>
          <w:rFonts w:ascii="Georgia" w:hAnsi="Georgia"/>
          <w:i/>
          <w:iCs/>
          <w:sz w:val="20"/>
          <w:szCs w:val="20"/>
          <w:lang w:eastAsia="fr-FR"/>
        </w:rPr>
        <w:t>buildings</w:t>
      </w:r>
      <w:r w:rsidRPr="00B8566D">
        <w:rPr>
          <w:rFonts w:ascii="Georgia" w:hAnsi="Georgia"/>
          <w:i/>
          <w:iCs/>
          <w:sz w:val="20"/>
          <w:szCs w:val="20"/>
          <w:lang w:eastAsia="fr-FR"/>
        </w:rPr>
        <w:t xml:space="preserve"> within sampling areas.</w:t>
      </w:r>
    </w:p>
    <w:p w14:paraId="2FAE935A" w14:textId="08BD17AC" w:rsidR="00DA22F7" w:rsidRPr="00B8566D" w:rsidRDefault="000C3DB8" w:rsidP="00F81AD4">
      <w:pPr>
        <w:rPr>
          <w:rFonts w:ascii="Georgia" w:hAnsi="Georgia"/>
          <w:sz w:val="20"/>
          <w:szCs w:val="20"/>
          <w:lang w:eastAsia="fr-FR"/>
        </w:rPr>
      </w:pPr>
      <w:r w:rsidRPr="00B8566D">
        <w:rPr>
          <w:rFonts w:ascii="Georgia" w:hAnsi="Georgia"/>
          <w:sz w:val="20"/>
          <w:szCs w:val="20"/>
          <w:lang w:eastAsia="fr-FR"/>
        </w:rPr>
        <w:t xml:space="preserve">Within the selected areas a </w:t>
      </w:r>
      <w:r w:rsidR="00D109C7" w:rsidRPr="00B8566D">
        <w:rPr>
          <w:rFonts w:ascii="Georgia" w:hAnsi="Georgia"/>
          <w:sz w:val="20"/>
          <w:szCs w:val="20"/>
          <w:lang w:eastAsia="fr-FR"/>
        </w:rPr>
        <w:t>comprehensive enumeration</w:t>
      </w:r>
      <w:r w:rsidRPr="00B8566D">
        <w:rPr>
          <w:rFonts w:ascii="Georgia" w:hAnsi="Georgia"/>
          <w:sz w:val="20"/>
          <w:szCs w:val="20"/>
          <w:lang w:eastAsia="fr-FR"/>
        </w:rPr>
        <w:t xml:space="preserve"> </w:t>
      </w:r>
      <w:r w:rsidR="00EA4B94" w:rsidRPr="00B8566D">
        <w:rPr>
          <w:rFonts w:ascii="Georgia" w:hAnsi="Georgia"/>
          <w:sz w:val="20"/>
          <w:szCs w:val="20"/>
          <w:lang w:eastAsia="fr-FR"/>
        </w:rPr>
        <w:t xml:space="preserve">of buildings was conducted. Enumerators were instructed to collect every building they could feasibly reach (e.g. without needing </w:t>
      </w:r>
      <w:r w:rsidR="00EE0828" w:rsidRPr="00B8566D">
        <w:rPr>
          <w:rFonts w:ascii="Georgia" w:hAnsi="Georgia"/>
          <w:sz w:val="20"/>
          <w:szCs w:val="20"/>
          <w:lang w:eastAsia="fr-FR"/>
        </w:rPr>
        <w:t>to trespass on private property</w:t>
      </w:r>
      <w:r w:rsidR="00EA4B94" w:rsidRPr="00B8566D">
        <w:rPr>
          <w:rFonts w:ascii="Georgia" w:hAnsi="Georgia"/>
          <w:sz w:val="20"/>
          <w:szCs w:val="20"/>
          <w:lang w:eastAsia="fr-FR"/>
        </w:rPr>
        <w:t xml:space="preserve"> or hire a boat to reach). When enumerators encountered </w:t>
      </w:r>
      <w:r w:rsidR="00A44E4E" w:rsidRPr="00B8566D">
        <w:rPr>
          <w:rFonts w:ascii="Georgia" w:hAnsi="Georgia"/>
          <w:sz w:val="20"/>
          <w:szCs w:val="20"/>
          <w:lang w:eastAsia="fr-FR"/>
        </w:rPr>
        <w:t xml:space="preserve">a </w:t>
      </w:r>
      <w:r w:rsidR="00AE2582" w:rsidRPr="00B8566D">
        <w:rPr>
          <w:rFonts w:ascii="Georgia" w:hAnsi="Georgia"/>
          <w:sz w:val="20"/>
          <w:szCs w:val="20"/>
          <w:lang w:eastAsia="fr-FR"/>
        </w:rPr>
        <w:t>building</w:t>
      </w:r>
      <w:r w:rsidR="00EA4B94" w:rsidRPr="00B8566D">
        <w:rPr>
          <w:rFonts w:ascii="Georgia" w:hAnsi="Georgia"/>
          <w:sz w:val="20"/>
          <w:szCs w:val="20"/>
          <w:lang w:eastAsia="fr-FR"/>
        </w:rPr>
        <w:t xml:space="preserve"> </w:t>
      </w:r>
      <w:r w:rsidR="00B8566D">
        <w:rPr>
          <w:rFonts w:ascii="Georgia" w:hAnsi="Georgia"/>
          <w:sz w:val="20"/>
          <w:szCs w:val="20"/>
          <w:lang w:eastAsia="fr-FR"/>
        </w:rPr>
        <w:t>missing</w:t>
      </w:r>
      <w:r w:rsidR="00250D50" w:rsidRPr="00B8566D">
        <w:rPr>
          <w:rFonts w:ascii="Georgia" w:hAnsi="Georgia"/>
          <w:sz w:val="20"/>
          <w:szCs w:val="20"/>
          <w:lang w:eastAsia="fr-FR"/>
        </w:rPr>
        <w:t xml:space="preserve"> from </w:t>
      </w:r>
      <w:r w:rsidR="00A44E4E" w:rsidRPr="00B8566D">
        <w:rPr>
          <w:rFonts w:ascii="Georgia" w:hAnsi="Georgia"/>
          <w:sz w:val="20"/>
          <w:szCs w:val="20"/>
          <w:lang w:eastAsia="fr-FR"/>
        </w:rPr>
        <w:t>OpenStreetMap they drew it on their provided maps, assigned it an ID number (sequential, by area) and assessed it.</w:t>
      </w:r>
      <w:r w:rsidR="00E819DE" w:rsidRPr="00B8566D">
        <w:rPr>
          <w:rFonts w:ascii="Georgia" w:hAnsi="Georgia"/>
          <w:sz w:val="20"/>
          <w:szCs w:val="20"/>
          <w:lang w:eastAsia="fr-FR"/>
        </w:rPr>
        <w:t xml:space="preserve"> To ensure adequate</w:t>
      </w:r>
      <w:r w:rsidR="00AE2582" w:rsidRPr="00B8566D">
        <w:rPr>
          <w:rFonts w:ascii="Georgia" w:hAnsi="Georgia"/>
          <w:sz w:val="20"/>
          <w:szCs w:val="20"/>
          <w:lang w:eastAsia="fr-FR"/>
        </w:rPr>
        <w:t xml:space="preserve"> coverag</w:t>
      </w:r>
      <w:r w:rsidR="003700D3" w:rsidRPr="00B8566D">
        <w:rPr>
          <w:rFonts w:ascii="Georgia" w:hAnsi="Georgia"/>
          <w:sz w:val="20"/>
          <w:szCs w:val="20"/>
          <w:lang w:eastAsia="fr-FR"/>
        </w:rPr>
        <w:t>e</w:t>
      </w:r>
      <w:r w:rsidR="00AE2582" w:rsidRPr="00B8566D">
        <w:rPr>
          <w:rFonts w:ascii="Georgia" w:hAnsi="Georgia"/>
          <w:sz w:val="20"/>
          <w:szCs w:val="20"/>
          <w:lang w:eastAsia="fr-FR"/>
        </w:rPr>
        <w:t xml:space="preserve"> </w:t>
      </w:r>
      <w:r w:rsidR="00264E9E" w:rsidRPr="00B8566D">
        <w:rPr>
          <w:rFonts w:ascii="Georgia" w:hAnsi="Georgia"/>
          <w:sz w:val="20"/>
          <w:szCs w:val="20"/>
          <w:lang w:eastAsia="fr-FR"/>
        </w:rPr>
        <w:t xml:space="preserve">of hard-to-reach buildings </w:t>
      </w:r>
      <w:r w:rsidR="00AE2582" w:rsidRPr="00B8566D">
        <w:rPr>
          <w:rFonts w:ascii="Georgia" w:hAnsi="Georgia"/>
          <w:sz w:val="20"/>
          <w:szCs w:val="20"/>
          <w:lang w:eastAsia="fr-FR"/>
        </w:rPr>
        <w:t>enumerators were provided with rented motorbike taxis or fu</w:t>
      </w:r>
      <w:r w:rsidR="003700D3" w:rsidRPr="00B8566D">
        <w:rPr>
          <w:rFonts w:ascii="Georgia" w:hAnsi="Georgia"/>
          <w:sz w:val="20"/>
          <w:szCs w:val="20"/>
          <w:lang w:eastAsia="fr-FR"/>
        </w:rPr>
        <w:t>el stipends for their own motorcycles.</w:t>
      </w:r>
    </w:p>
    <w:p w14:paraId="02FE9CD6" w14:textId="2257A1F3" w:rsidR="00B61347" w:rsidRPr="00B8566D" w:rsidRDefault="00A44E4E" w:rsidP="00642867">
      <w:pPr>
        <w:rPr>
          <w:rFonts w:ascii="Georgia" w:hAnsi="Georgia"/>
          <w:sz w:val="20"/>
          <w:szCs w:val="20"/>
          <w:lang w:eastAsia="fr-FR"/>
        </w:rPr>
      </w:pPr>
      <w:r w:rsidRPr="00B8566D">
        <w:rPr>
          <w:rFonts w:ascii="Georgia" w:hAnsi="Georgia"/>
          <w:sz w:val="20"/>
          <w:szCs w:val="20"/>
          <w:lang w:eastAsia="fr-FR"/>
        </w:rPr>
        <w:t xml:space="preserve">Care was taken throughout the assessment to ensure a balanced </w:t>
      </w:r>
      <w:r w:rsidR="003D50A6" w:rsidRPr="00B8566D">
        <w:rPr>
          <w:rFonts w:ascii="Georgia" w:hAnsi="Georgia"/>
          <w:sz w:val="20"/>
          <w:szCs w:val="20"/>
          <w:lang w:eastAsia="fr-FR"/>
        </w:rPr>
        <w:t xml:space="preserve">sample of buildings from each built environment. </w:t>
      </w:r>
      <w:r w:rsidR="00470F84">
        <w:rPr>
          <w:rFonts w:ascii="Georgia" w:hAnsi="Georgia"/>
          <w:sz w:val="20"/>
          <w:szCs w:val="20"/>
          <w:lang w:eastAsia="fr-FR"/>
        </w:rPr>
        <w:t>Using the</w:t>
      </w:r>
      <w:r w:rsidR="00CF265F">
        <w:rPr>
          <w:rFonts w:ascii="Georgia" w:hAnsi="Georgia"/>
          <w:sz w:val="20"/>
          <w:szCs w:val="20"/>
          <w:lang w:eastAsia="fr-FR"/>
        </w:rPr>
        <w:t xml:space="preserve"> 2010 </w:t>
      </w:r>
      <w:r w:rsidR="00275C32">
        <w:rPr>
          <w:rFonts w:ascii="Georgia" w:hAnsi="Georgia"/>
          <w:sz w:val="20"/>
          <w:szCs w:val="20"/>
          <w:lang w:eastAsia="fr-FR"/>
        </w:rPr>
        <w:t xml:space="preserve">rural / urban </w:t>
      </w:r>
      <w:r w:rsidR="00CF265F">
        <w:rPr>
          <w:rFonts w:ascii="Georgia" w:hAnsi="Georgia"/>
          <w:sz w:val="20"/>
          <w:szCs w:val="20"/>
          <w:lang w:eastAsia="fr-FR"/>
        </w:rPr>
        <w:t xml:space="preserve">percentage </w:t>
      </w:r>
      <w:r w:rsidR="00275C32">
        <w:rPr>
          <w:rFonts w:ascii="Georgia" w:hAnsi="Georgia"/>
          <w:sz w:val="20"/>
          <w:szCs w:val="20"/>
          <w:lang w:eastAsia="fr-FR"/>
        </w:rPr>
        <w:t xml:space="preserve">breakdown </w:t>
      </w:r>
      <w:r w:rsidR="00CF265F">
        <w:rPr>
          <w:rFonts w:ascii="Georgia" w:hAnsi="Georgia"/>
          <w:sz w:val="20"/>
          <w:szCs w:val="20"/>
          <w:lang w:eastAsia="fr-FR"/>
        </w:rPr>
        <w:t>for the municipalities in question from the Philippine National Stati</w:t>
      </w:r>
      <w:r w:rsidR="00470F84">
        <w:rPr>
          <w:rFonts w:ascii="Georgia" w:hAnsi="Georgia"/>
          <w:sz w:val="20"/>
          <w:szCs w:val="20"/>
          <w:lang w:eastAsia="fr-FR"/>
        </w:rPr>
        <w:t>stics Coordination Board (NSCB), e</w:t>
      </w:r>
      <w:r w:rsidR="00016C7A">
        <w:rPr>
          <w:rFonts w:ascii="Georgia" w:hAnsi="Georgia"/>
          <w:sz w:val="20"/>
          <w:szCs w:val="20"/>
          <w:lang w:eastAsia="fr-FR"/>
        </w:rPr>
        <w:t>fforts were made to ensure that th</w:t>
      </w:r>
      <w:r w:rsidR="00252487">
        <w:rPr>
          <w:rFonts w:ascii="Georgia" w:hAnsi="Georgia"/>
          <w:sz w:val="20"/>
          <w:szCs w:val="20"/>
          <w:lang w:eastAsia="fr-FR"/>
        </w:rPr>
        <w:t xml:space="preserve">e random selection was from a set </w:t>
      </w:r>
      <w:r w:rsidR="00016C7A">
        <w:rPr>
          <w:rFonts w:ascii="Georgia" w:hAnsi="Georgia"/>
          <w:sz w:val="20"/>
          <w:szCs w:val="20"/>
          <w:lang w:eastAsia="fr-FR"/>
        </w:rPr>
        <w:t xml:space="preserve">of </w:t>
      </w:r>
      <w:r w:rsidR="00474230">
        <w:rPr>
          <w:rFonts w:ascii="Georgia" w:hAnsi="Georgia"/>
          <w:sz w:val="20"/>
          <w:szCs w:val="20"/>
          <w:lang w:eastAsia="fr-FR"/>
        </w:rPr>
        <w:t xml:space="preserve">potential assessment </w:t>
      </w:r>
      <w:r w:rsidR="00016C7A">
        <w:rPr>
          <w:rFonts w:ascii="Georgia" w:hAnsi="Georgia"/>
          <w:sz w:val="20"/>
          <w:szCs w:val="20"/>
          <w:lang w:eastAsia="fr-FR"/>
        </w:rPr>
        <w:t xml:space="preserve">areas roughly mirroring </w:t>
      </w:r>
      <w:r w:rsidR="00BB7FA6">
        <w:rPr>
          <w:rFonts w:ascii="Georgia" w:hAnsi="Georgia"/>
          <w:sz w:val="20"/>
          <w:szCs w:val="20"/>
          <w:lang w:eastAsia="fr-FR"/>
        </w:rPr>
        <w:t>the breakdown for each municipality.</w:t>
      </w:r>
    </w:p>
    <w:p w14:paraId="1438D71A" w14:textId="752C94BB" w:rsidR="00516D0F" w:rsidRPr="00977785" w:rsidRDefault="00B61347" w:rsidP="00977785">
      <w:pPr>
        <w:rPr>
          <w:rFonts w:ascii="Georgia" w:hAnsi="Georgia"/>
          <w:b/>
          <w:sz w:val="20"/>
          <w:szCs w:val="20"/>
          <w:lang w:eastAsia="fr-FR"/>
        </w:rPr>
      </w:pPr>
      <w:r w:rsidRPr="00B8566D">
        <w:rPr>
          <w:rFonts w:ascii="Georgia" w:hAnsi="Georgia"/>
          <w:b/>
          <w:sz w:val="20"/>
          <w:szCs w:val="20"/>
          <w:lang w:eastAsia="fr-FR"/>
        </w:rPr>
        <w:br w:type="column"/>
      </w:r>
      <w:r w:rsidR="00516D0F" w:rsidRPr="00B8566D">
        <w:rPr>
          <w:rFonts w:ascii="Georgia" w:hAnsi="Georgia"/>
          <w:sz w:val="32"/>
          <w:szCs w:val="32"/>
        </w:rPr>
        <w:lastRenderedPageBreak/>
        <w:t>Logistics</w:t>
      </w:r>
    </w:p>
    <w:p w14:paraId="2C715428" w14:textId="6338C872" w:rsidR="00516D0F" w:rsidRPr="00B8566D" w:rsidRDefault="00516D0F" w:rsidP="00516D0F">
      <w:pPr>
        <w:rPr>
          <w:rFonts w:ascii="Georgia" w:hAnsi="Georgia"/>
          <w:sz w:val="20"/>
          <w:szCs w:val="28"/>
          <w:lang w:eastAsia="fr-FR"/>
        </w:rPr>
      </w:pPr>
      <w:r w:rsidRPr="00B8566D">
        <w:rPr>
          <w:rFonts w:ascii="Georgia" w:hAnsi="Georgia"/>
          <w:sz w:val="20"/>
          <w:szCs w:val="28"/>
          <w:lang w:eastAsia="fr-FR"/>
        </w:rPr>
        <w:t xml:space="preserve">Activities in </w:t>
      </w:r>
      <w:proofErr w:type="spellStart"/>
      <w:r w:rsidRPr="00B8566D">
        <w:rPr>
          <w:rFonts w:ascii="Georgia" w:hAnsi="Georgia"/>
          <w:sz w:val="20"/>
          <w:szCs w:val="28"/>
          <w:lang w:eastAsia="fr-FR"/>
        </w:rPr>
        <w:t>Tacloban</w:t>
      </w:r>
      <w:proofErr w:type="spellEnd"/>
      <w:r w:rsidRPr="00B8566D">
        <w:rPr>
          <w:rFonts w:ascii="Georgia" w:hAnsi="Georgia"/>
          <w:sz w:val="20"/>
          <w:szCs w:val="28"/>
          <w:lang w:eastAsia="fr-FR"/>
        </w:rPr>
        <w:t xml:space="preserve"> and </w:t>
      </w:r>
      <w:proofErr w:type="spellStart"/>
      <w:r w:rsidRPr="00B8566D">
        <w:rPr>
          <w:rFonts w:ascii="Georgia" w:hAnsi="Georgia"/>
          <w:sz w:val="20"/>
          <w:szCs w:val="28"/>
          <w:lang w:eastAsia="fr-FR"/>
        </w:rPr>
        <w:t>Carles</w:t>
      </w:r>
      <w:proofErr w:type="spellEnd"/>
      <w:r w:rsidRPr="00B8566D">
        <w:rPr>
          <w:rFonts w:ascii="Georgia" w:hAnsi="Georgia"/>
          <w:sz w:val="20"/>
          <w:szCs w:val="28"/>
          <w:lang w:eastAsia="fr-FR"/>
        </w:rPr>
        <w:t xml:space="preserve"> were conducted out of the Shelter Cluster hubs in </w:t>
      </w:r>
      <w:proofErr w:type="spellStart"/>
      <w:r w:rsidRPr="00B8566D">
        <w:rPr>
          <w:rFonts w:ascii="Georgia" w:hAnsi="Georgia"/>
          <w:sz w:val="20"/>
          <w:szCs w:val="28"/>
          <w:lang w:eastAsia="fr-FR"/>
        </w:rPr>
        <w:t>Tacloban</w:t>
      </w:r>
      <w:proofErr w:type="spellEnd"/>
      <w:r w:rsidRPr="00B8566D">
        <w:rPr>
          <w:rFonts w:ascii="Georgia" w:hAnsi="Georgia"/>
          <w:sz w:val="20"/>
          <w:szCs w:val="28"/>
          <w:lang w:eastAsia="fr-FR"/>
        </w:rPr>
        <w:t xml:space="preserve"> City and </w:t>
      </w:r>
      <w:proofErr w:type="spellStart"/>
      <w:r w:rsidRPr="00B8566D">
        <w:rPr>
          <w:rFonts w:ascii="Georgia" w:hAnsi="Georgia"/>
          <w:sz w:val="20"/>
          <w:szCs w:val="28"/>
          <w:lang w:eastAsia="fr-FR"/>
        </w:rPr>
        <w:t>Roxas</w:t>
      </w:r>
      <w:proofErr w:type="spellEnd"/>
      <w:r w:rsidRPr="00B8566D">
        <w:rPr>
          <w:rFonts w:ascii="Georgia" w:hAnsi="Georgia"/>
          <w:sz w:val="20"/>
          <w:szCs w:val="28"/>
          <w:lang w:eastAsia="fr-FR"/>
        </w:rPr>
        <w:t xml:space="preserve"> City, respectively. Activities in North Cebu were conducted from a separate field operations hub in San </w:t>
      </w:r>
      <w:proofErr w:type="spellStart"/>
      <w:r w:rsidRPr="00B8566D">
        <w:rPr>
          <w:rFonts w:ascii="Georgia" w:hAnsi="Georgia"/>
          <w:sz w:val="20"/>
          <w:szCs w:val="28"/>
          <w:lang w:eastAsia="fr-FR"/>
        </w:rPr>
        <w:t>Remigio</w:t>
      </w:r>
      <w:proofErr w:type="spellEnd"/>
      <w:r w:rsidRPr="00B8566D">
        <w:rPr>
          <w:rFonts w:ascii="Georgia" w:hAnsi="Georgia"/>
          <w:sz w:val="20"/>
          <w:szCs w:val="28"/>
          <w:lang w:eastAsia="fr-FR"/>
        </w:rPr>
        <w:t xml:space="preserve">, San </w:t>
      </w:r>
      <w:proofErr w:type="spellStart"/>
      <w:r w:rsidRPr="00B8566D">
        <w:rPr>
          <w:rFonts w:ascii="Georgia" w:hAnsi="Georgia"/>
          <w:sz w:val="20"/>
          <w:szCs w:val="28"/>
          <w:lang w:eastAsia="fr-FR"/>
        </w:rPr>
        <w:t>Remigio</w:t>
      </w:r>
      <w:proofErr w:type="spellEnd"/>
      <w:r w:rsidRPr="00B8566D">
        <w:rPr>
          <w:rFonts w:ascii="Georgia" w:hAnsi="Georgia"/>
          <w:sz w:val="20"/>
          <w:szCs w:val="28"/>
          <w:lang w:eastAsia="fr-FR"/>
        </w:rPr>
        <w:t>. This hub was run by the Americ</w:t>
      </w:r>
      <w:r w:rsidR="00CA7E1F" w:rsidRPr="00B8566D">
        <w:rPr>
          <w:rFonts w:ascii="Georgia" w:hAnsi="Georgia"/>
          <w:sz w:val="20"/>
          <w:szCs w:val="28"/>
          <w:lang w:eastAsia="fr-FR"/>
        </w:rPr>
        <w:t>an Red Cross OSM / GIS Advisor.</w:t>
      </w:r>
      <w:r w:rsidR="001A28BA" w:rsidRPr="00B8566D">
        <w:rPr>
          <w:rFonts w:ascii="Georgia" w:hAnsi="Georgia"/>
          <w:sz w:val="20"/>
          <w:szCs w:val="28"/>
          <w:lang w:eastAsia="fr-FR"/>
        </w:rPr>
        <w:t xml:space="preserve"> </w:t>
      </w:r>
      <w:r w:rsidRPr="00B8566D">
        <w:rPr>
          <w:rFonts w:ascii="Georgia" w:hAnsi="Georgia"/>
          <w:sz w:val="20"/>
          <w:szCs w:val="28"/>
          <w:lang w:eastAsia="fr-FR"/>
        </w:rPr>
        <w:t xml:space="preserve">Field data collection was conducted using enumerators from the REACH / Shelter Cluster assessment </w:t>
      </w:r>
      <w:r w:rsidR="00977785">
        <w:rPr>
          <w:rFonts w:ascii="Georgia" w:hAnsi="Georgia"/>
          <w:sz w:val="20"/>
          <w:szCs w:val="28"/>
          <w:lang w:eastAsia="fr-FR"/>
        </w:rPr>
        <w:t>or</w:t>
      </w:r>
      <w:r w:rsidRPr="00B8566D">
        <w:rPr>
          <w:rFonts w:ascii="Georgia" w:hAnsi="Georgia"/>
          <w:sz w:val="20"/>
          <w:szCs w:val="28"/>
          <w:lang w:eastAsia="fr-FR"/>
        </w:rPr>
        <w:t xml:space="preserve"> enumerators locally recruited specifically for the assessment.</w:t>
      </w:r>
    </w:p>
    <w:p w14:paraId="297D820E" w14:textId="78B78E84" w:rsidR="00EA6996" w:rsidRPr="00B8566D" w:rsidRDefault="00516D0F" w:rsidP="00516D0F">
      <w:pPr>
        <w:rPr>
          <w:rFonts w:ascii="Georgia" w:hAnsi="Georgia"/>
          <w:sz w:val="20"/>
          <w:szCs w:val="28"/>
          <w:lang w:eastAsia="fr-FR"/>
        </w:rPr>
      </w:pPr>
      <w:r w:rsidRPr="00B8566D">
        <w:rPr>
          <w:rFonts w:ascii="Georgia" w:hAnsi="Georgia"/>
          <w:sz w:val="20"/>
          <w:szCs w:val="28"/>
          <w:lang w:eastAsia="fr-FR"/>
        </w:rPr>
        <w:t xml:space="preserve">Vehicles for transportation </w:t>
      </w:r>
      <w:r w:rsidR="0072248E" w:rsidRPr="00B8566D">
        <w:rPr>
          <w:rFonts w:ascii="Georgia" w:hAnsi="Georgia"/>
          <w:sz w:val="20"/>
          <w:szCs w:val="28"/>
          <w:lang w:eastAsia="fr-FR"/>
        </w:rPr>
        <w:t>were procured</w:t>
      </w:r>
      <w:r w:rsidRPr="00B8566D">
        <w:rPr>
          <w:rFonts w:ascii="Georgia" w:hAnsi="Georgia"/>
          <w:sz w:val="20"/>
          <w:szCs w:val="28"/>
          <w:lang w:eastAsia="fr-FR"/>
        </w:rPr>
        <w:t xml:space="preserve"> by </w:t>
      </w:r>
      <w:r w:rsidR="0072248E" w:rsidRPr="00B8566D">
        <w:rPr>
          <w:rFonts w:ascii="Georgia" w:hAnsi="Georgia"/>
          <w:sz w:val="20"/>
          <w:szCs w:val="28"/>
          <w:lang w:eastAsia="fr-FR"/>
        </w:rPr>
        <w:t>REACH through rental agreements. In North Cebu enumerators contributed their own motorcycles and were given</w:t>
      </w:r>
      <w:r w:rsidRPr="00B8566D">
        <w:rPr>
          <w:rFonts w:ascii="Georgia" w:hAnsi="Georgia"/>
          <w:sz w:val="20"/>
          <w:szCs w:val="28"/>
          <w:lang w:eastAsia="fr-FR"/>
        </w:rPr>
        <w:t xml:space="preserve"> a fuel stipend </w:t>
      </w:r>
      <w:r w:rsidR="0072248E" w:rsidRPr="00B8566D">
        <w:rPr>
          <w:rFonts w:ascii="Georgia" w:hAnsi="Georgia"/>
          <w:sz w:val="20"/>
          <w:szCs w:val="28"/>
          <w:lang w:eastAsia="fr-FR"/>
        </w:rPr>
        <w:t>to offset costs.</w:t>
      </w:r>
    </w:p>
    <w:p w14:paraId="34E34F78" w14:textId="048422BA" w:rsidR="0005393B" w:rsidRPr="00B8566D" w:rsidRDefault="0005393B" w:rsidP="00516D0F">
      <w:pPr>
        <w:rPr>
          <w:rFonts w:ascii="Georgia" w:hAnsi="Georgia"/>
          <w:sz w:val="20"/>
          <w:szCs w:val="28"/>
          <w:lang w:eastAsia="fr-FR"/>
        </w:rPr>
      </w:pPr>
      <w:r w:rsidRPr="00B8566D">
        <w:rPr>
          <w:rFonts w:ascii="Georgia" w:hAnsi="Georgia"/>
          <w:sz w:val="20"/>
          <w:szCs w:val="28"/>
          <w:lang w:eastAsia="fr-FR"/>
        </w:rPr>
        <w:t>3 enumerators were recruited</w:t>
      </w:r>
      <w:r w:rsidR="00D259B8" w:rsidRPr="00B8566D">
        <w:rPr>
          <w:rFonts w:ascii="Georgia" w:hAnsi="Georgia"/>
          <w:sz w:val="20"/>
          <w:szCs w:val="28"/>
          <w:lang w:eastAsia="fr-FR"/>
        </w:rPr>
        <w:t xml:space="preserve"> and trained </w:t>
      </w:r>
      <w:r w:rsidRPr="00B8566D">
        <w:rPr>
          <w:rFonts w:ascii="Georgia" w:hAnsi="Georgia"/>
          <w:sz w:val="20"/>
          <w:szCs w:val="28"/>
          <w:lang w:eastAsia="fr-FR"/>
        </w:rPr>
        <w:t>per province</w:t>
      </w:r>
      <w:r w:rsidR="00417D85" w:rsidRPr="00B8566D">
        <w:rPr>
          <w:rFonts w:ascii="Georgia" w:hAnsi="Georgia"/>
          <w:sz w:val="20"/>
          <w:szCs w:val="28"/>
          <w:lang w:eastAsia="fr-FR"/>
        </w:rPr>
        <w:t xml:space="preserve">, with the exception of </w:t>
      </w:r>
      <w:r w:rsidR="000F1ED1" w:rsidRPr="00B8566D">
        <w:rPr>
          <w:rFonts w:ascii="Georgia" w:hAnsi="Georgia"/>
          <w:sz w:val="20"/>
          <w:szCs w:val="28"/>
          <w:lang w:eastAsia="fr-FR"/>
        </w:rPr>
        <w:t xml:space="preserve">Leyte </w:t>
      </w:r>
      <w:r w:rsidR="00417D85" w:rsidRPr="00B8566D">
        <w:rPr>
          <w:rFonts w:ascii="Georgia" w:hAnsi="Georgia"/>
          <w:sz w:val="20"/>
          <w:szCs w:val="28"/>
          <w:lang w:eastAsia="fr-FR"/>
        </w:rPr>
        <w:t>where 4 were used</w:t>
      </w:r>
      <w:r w:rsidR="001003E3" w:rsidRPr="00B8566D">
        <w:rPr>
          <w:rFonts w:ascii="Georgia" w:hAnsi="Georgia"/>
          <w:sz w:val="20"/>
          <w:szCs w:val="28"/>
          <w:lang w:eastAsia="fr-FR"/>
        </w:rPr>
        <w:t>.</w:t>
      </w:r>
      <w:r w:rsidR="00D259B8" w:rsidRPr="00B8566D">
        <w:rPr>
          <w:rFonts w:ascii="Georgia" w:hAnsi="Georgia"/>
          <w:sz w:val="20"/>
          <w:szCs w:val="28"/>
          <w:lang w:eastAsia="fr-FR"/>
        </w:rPr>
        <w:t xml:space="preserve"> Enumerators were </w:t>
      </w:r>
      <w:r w:rsidR="00D659D9" w:rsidRPr="00B8566D">
        <w:rPr>
          <w:rFonts w:ascii="Georgia" w:hAnsi="Georgia"/>
          <w:sz w:val="20"/>
          <w:szCs w:val="28"/>
          <w:lang w:eastAsia="fr-FR"/>
        </w:rPr>
        <w:t xml:space="preserve">assigned </w:t>
      </w:r>
      <w:r w:rsidR="00D259B8" w:rsidRPr="00B8566D">
        <w:rPr>
          <w:rFonts w:ascii="Georgia" w:hAnsi="Georgia"/>
          <w:sz w:val="20"/>
          <w:szCs w:val="28"/>
          <w:lang w:eastAsia="fr-FR"/>
        </w:rPr>
        <w:t xml:space="preserve">1-4 areas per day, depending on the density of the built environment, and instructed to </w:t>
      </w:r>
      <w:proofErr w:type="gramStart"/>
      <w:r w:rsidR="00D259B8" w:rsidRPr="00B8566D">
        <w:rPr>
          <w:rFonts w:ascii="Georgia" w:hAnsi="Georgia"/>
          <w:sz w:val="20"/>
          <w:szCs w:val="28"/>
          <w:lang w:eastAsia="fr-FR"/>
        </w:rPr>
        <w:t>collected</w:t>
      </w:r>
      <w:proofErr w:type="gramEnd"/>
      <w:r w:rsidR="00D259B8" w:rsidRPr="00B8566D">
        <w:rPr>
          <w:rFonts w:ascii="Georgia" w:hAnsi="Georgia"/>
          <w:sz w:val="20"/>
          <w:szCs w:val="28"/>
          <w:lang w:eastAsia="fr-FR"/>
        </w:rPr>
        <w:t xml:space="preserve"> at least </w:t>
      </w:r>
      <w:r w:rsidR="00202EF7" w:rsidRPr="00B8566D">
        <w:rPr>
          <w:rFonts w:ascii="Georgia" w:hAnsi="Georgia"/>
          <w:sz w:val="20"/>
          <w:szCs w:val="28"/>
          <w:lang w:eastAsia="fr-FR"/>
        </w:rPr>
        <w:t>80 building.</w:t>
      </w:r>
    </w:p>
    <w:p w14:paraId="76D012FF" w14:textId="2FC55EA1" w:rsidR="001868AF" w:rsidRPr="008D3D63" w:rsidRDefault="001868AF" w:rsidP="001868AF">
      <w:pPr>
        <w:pStyle w:val="Heading2"/>
        <w:numPr>
          <w:ilvl w:val="0"/>
          <w:numId w:val="0"/>
        </w:numPr>
        <w:ind w:left="1361" w:hanging="1361"/>
        <w:rPr>
          <w:rFonts w:ascii="Georgia" w:hAnsi="Georgia"/>
          <w:b w:val="0"/>
          <w:sz w:val="32"/>
          <w:szCs w:val="32"/>
        </w:rPr>
      </w:pPr>
      <w:r w:rsidRPr="008D3D63">
        <w:rPr>
          <w:rFonts w:ascii="Georgia" w:hAnsi="Georgia"/>
          <w:b w:val="0"/>
          <w:sz w:val="32"/>
          <w:szCs w:val="32"/>
        </w:rPr>
        <w:t>Data Collection</w:t>
      </w:r>
    </w:p>
    <w:p w14:paraId="2E05A451" w14:textId="4838BF2E" w:rsidR="00EA6996" w:rsidRPr="00B8566D" w:rsidRDefault="00EA6996" w:rsidP="00EA6996">
      <w:pPr>
        <w:rPr>
          <w:rFonts w:ascii="Georgia" w:hAnsi="Georgia"/>
          <w:sz w:val="20"/>
          <w:szCs w:val="28"/>
          <w:lang w:eastAsia="fr-FR"/>
        </w:rPr>
      </w:pPr>
      <w:r w:rsidRPr="00B8566D">
        <w:rPr>
          <w:rFonts w:ascii="Georgia" w:hAnsi="Georgia"/>
          <w:sz w:val="20"/>
          <w:szCs w:val="28"/>
          <w:lang w:eastAsia="fr-FR"/>
        </w:rPr>
        <w:t>On a daily bas</w:t>
      </w:r>
      <w:r w:rsidR="00040FC5">
        <w:rPr>
          <w:rFonts w:ascii="Georgia" w:hAnsi="Georgia"/>
          <w:sz w:val="20"/>
          <w:szCs w:val="28"/>
          <w:lang w:eastAsia="fr-FR"/>
        </w:rPr>
        <w:t>is</w:t>
      </w:r>
      <w:r w:rsidRPr="00B8566D">
        <w:rPr>
          <w:rFonts w:ascii="Georgia" w:hAnsi="Georgia"/>
          <w:sz w:val="20"/>
          <w:szCs w:val="28"/>
          <w:lang w:eastAsia="fr-FR"/>
        </w:rPr>
        <w:t xml:space="preserve"> </w:t>
      </w:r>
      <w:r w:rsidR="001620FB">
        <w:rPr>
          <w:rFonts w:ascii="Georgia" w:hAnsi="Georgia"/>
          <w:sz w:val="20"/>
          <w:szCs w:val="28"/>
          <w:lang w:eastAsia="fr-FR"/>
        </w:rPr>
        <w:t>the American Red Cross</w:t>
      </w:r>
      <w:r w:rsidRPr="00B8566D">
        <w:rPr>
          <w:rFonts w:ascii="Georgia" w:hAnsi="Georgia"/>
          <w:sz w:val="20"/>
          <w:szCs w:val="28"/>
          <w:lang w:eastAsia="fr-FR"/>
        </w:rPr>
        <w:t xml:space="preserve"> OSM / GIS Advisor provided </w:t>
      </w:r>
      <w:r w:rsidR="00190D47">
        <w:rPr>
          <w:rFonts w:ascii="Georgia" w:hAnsi="Georgia"/>
          <w:sz w:val="20"/>
          <w:szCs w:val="28"/>
          <w:lang w:eastAsia="fr-FR"/>
        </w:rPr>
        <w:t xml:space="preserve">each enumerator with a survey-equipped smartphone. </w:t>
      </w:r>
      <w:proofErr w:type="gramStart"/>
      <w:r w:rsidR="00190D47">
        <w:rPr>
          <w:rFonts w:ascii="Georgia" w:hAnsi="Georgia"/>
          <w:sz w:val="20"/>
          <w:szCs w:val="28"/>
          <w:lang w:eastAsia="fr-FR"/>
        </w:rPr>
        <w:t>a</w:t>
      </w:r>
      <w:proofErr w:type="gramEnd"/>
      <w:r w:rsidR="00190D47">
        <w:rPr>
          <w:rFonts w:ascii="Georgia" w:hAnsi="Georgia"/>
          <w:sz w:val="20"/>
          <w:szCs w:val="28"/>
          <w:lang w:eastAsia="fr-FR"/>
        </w:rPr>
        <w:t xml:space="preserve"> </w:t>
      </w:r>
      <w:r w:rsidRPr="00B8566D">
        <w:rPr>
          <w:rFonts w:ascii="Georgia" w:hAnsi="Georgia"/>
          <w:sz w:val="20"/>
          <w:szCs w:val="28"/>
          <w:lang w:eastAsia="fr-FR"/>
        </w:rPr>
        <w:t>damage assessment guid</w:t>
      </w:r>
      <w:r w:rsidR="001003E3" w:rsidRPr="00B8566D">
        <w:rPr>
          <w:rFonts w:ascii="Georgia" w:hAnsi="Georgia"/>
          <w:sz w:val="20"/>
          <w:szCs w:val="28"/>
          <w:lang w:eastAsia="fr-FR"/>
        </w:rPr>
        <w:t>ance sheet</w:t>
      </w:r>
      <w:r w:rsidRPr="00B8566D">
        <w:rPr>
          <w:rFonts w:ascii="Georgia" w:hAnsi="Georgia"/>
          <w:sz w:val="20"/>
          <w:szCs w:val="28"/>
          <w:lang w:eastAsia="fr-FR"/>
        </w:rPr>
        <w:t xml:space="preserve"> and maps of their area(s) for the day showing roads, landmarks and houses</w:t>
      </w:r>
      <w:r w:rsidR="0027016E" w:rsidRPr="00B8566D">
        <w:rPr>
          <w:rFonts w:ascii="Georgia" w:hAnsi="Georgia"/>
          <w:sz w:val="20"/>
          <w:szCs w:val="28"/>
          <w:lang w:eastAsia="fr-FR"/>
        </w:rPr>
        <w:t xml:space="preserve"> labelled</w:t>
      </w:r>
      <w:r w:rsidRPr="00B8566D">
        <w:rPr>
          <w:rFonts w:ascii="Georgia" w:hAnsi="Georgia"/>
          <w:sz w:val="20"/>
          <w:szCs w:val="28"/>
          <w:lang w:eastAsia="fr-FR"/>
        </w:rPr>
        <w:t xml:space="preserve"> with OSM IDs on top of the satellite image backdrop used to create the OSM layer. In addition an overview map of the entire provincial area of operations featuring target locations, barangay boundaries/labels and detailed road data was prepared and provided to enumerators and drivers. Enumerators </w:t>
      </w:r>
      <w:r w:rsidR="00F352B2">
        <w:rPr>
          <w:rFonts w:ascii="Georgia" w:hAnsi="Georgia"/>
          <w:sz w:val="20"/>
          <w:szCs w:val="28"/>
          <w:lang w:eastAsia="fr-FR"/>
        </w:rPr>
        <w:t>were</w:t>
      </w:r>
      <w:r w:rsidRPr="00B8566D">
        <w:rPr>
          <w:rFonts w:ascii="Georgia" w:hAnsi="Georgia"/>
          <w:sz w:val="20"/>
          <w:szCs w:val="28"/>
          <w:lang w:eastAsia="fr-FR"/>
        </w:rPr>
        <w:t xml:space="preserve"> transported to their area of operations and conduct assessments for the time required to complete the area.</w:t>
      </w:r>
    </w:p>
    <w:p w14:paraId="3C681475" w14:textId="77777777" w:rsidR="001B4717" w:rsidRDefault="008D43C9" w:rsidP="001B4717">
      <w:pPr>
        <w:jc w:val="center"/>
        <w:rPr>
          <w:rFonts w:ascii="Georgia" w:hAnsi="Georgia"/>
          <w:i/>
          <w:sz w:val="20"/>
          <w:szCs w:val="28"/>
          <w:lang w:eastAsia="fr-FR"/>
        </w:rPr>
      </w:pPr>
      <w:r>
        <w:rPr>
          <w:rFonts w:ascii="Georgia" w:hAnsi="Georgia"/>
          <w:b/>
          <w:noProof/>
          <w:sz w:val="20"/>
          <w:szCs w:val="28"/>
          <w:lang w:val="en-US"/>
        </w:rPr>
        <w:drawing>
          <wp:inline distT="0" distB="0" distL="0" distR="0" wp14:anchorId="38D3C567" wp14:editId="69CC7E37">
            <wp:extent cx="5172554" cy="3657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72969" cy="3657893"/>
                    </a:xfrm>
                    <a:prstGeom prst="rect">
                      <a:avLst/>
                    </a:prstGeom>
                    <a:noFill/>
                    <a:ln>
                      <a:noFill/>
                    </a:ln>
                  </pic:spPr>
                </pic:pic>
              </a:graphicData>
            </a:graphic>
          </wp:inline>
        </w:drawing>
      </w:r>
    </w:p>
    <w:p w14:paraId="2DB233F1" w14:textId="7FE5A404" w:rsidR="008D43C9" w:rsidRPr="008D43C9" w:rsidRDefault="008D43C9" w:rsidP="001B4717">
      <w:pPr>
        <w:jc w:val="center"/>
        <w:rPr>
          <w:rFonts w:ascii="Georgia" w:hAnsi="Georgia"/>
          <w:i/>
          <w:sz w:val="20"/>
          <w:szCs w:val="28"/>
          <w:lang w:eastAsia="fr-FR"/>
        </w:rPr>
      </w:pPr>
      <w:r>
        <w:rPr>
          <w:rFonts w:ascii="Georgia" w:hAnsi="Georgia"/>
          <w:i/>
          <w:sz w:val="20"/>
          <w:szCs w:val="28"/>
          <w:lang w:eastAsia="fr-FR"/>
        </w:rPr>
        <w:t xml:space="preserve">A map provided to enumerators in </w:t>
      </w:r>
      <w:proofErr w:type="spellStart"/>
      <w:r>
        <w:rPr>
          <w:rFonts w:ascii="Georgia" w:hAnsi="Georgia"/>
          <w:i/>
          <w:sz w:val="20"/>
          <w:szCs w:val="28"/>
          <w:lang w:eastAsia="fr-FR"/>
        </w:rPr>
        <w:t>Tacloban</w:t>
      </w:r>
      <w:proofErr w:type="spellEnd"/>
      <w:r w:rsidR="000D5541">
        <w:rPr>
          <w:rFonts w:ascii="Georgia" w:hAnsi="Georgia"/>
          <w:i/>
          <w:sz w:val="20"/>
          <w:szCs w:val="28"/>
          <w:lang w:eastAsia="fr-FR"/>
        </w:rPr>
        <w:t xml:space="preserve"> City</w:t>
      </w:r>
      <w:bookmarkStart w:id="0" w:name="_GoBack"/>
      <w:bookmarkEnd w:id="0"/>
    </w:p>
    <w:p w14:paraId="67B6EA98" w14:textId="287F7F71" w:rsidR="001868AF" w:rsidRDefault="001868AF" w:rsidP="001868AF">
      <w:pPr>
        <w:rPr>
          <w:rFonts w:ascii="Georgia" w:hAnsi="Georgia"/>
          <w:sz w:val="20"/>
          <w:szCs w:val="28"/>
          <w:lang w:eastAsia="fr-FR"/>
        </w:rPr>
      </w:pPr>
      <w:r w:rsidRPr="00B8566D">
        <w:rPr>
          <w:rFonts w:ascii="Georgia" w:hAnsi="Georgia"/>
          <w:sz w:val="20"/>
          <w:szCs w:val="28"/>
          <w:lang w:eastAsia="fr-FR"/>
        </w:rPr>
        <w:t>The survey</w:t>
      </w:r>
      <w:r w:rsidR="003A60ED" w:rsidRPr="00B8566D">
        <w:rPr>
          <w:rFonts w:ascii="Georgia" w:hAnsi="Georgia"/>
          <w:sz w:val="20"/>
          <w:szCs w:val="28"/>
          <w:lang w:eastAsia="fr-FR"/>
        </w:rPr>
        <w:t xml:space="preserve"> collected the unique OpenStreetMap ID of each building and </w:t>
      </w:r>
      <w:r w:rsidRPr="00B8566D">
        <w:rPr>
          <w:rFonts w:ascii="Georgia" w:hAnsi="Georgia"/>
          <w:sz w:val="20"/>
          <w:szCs w:val="28"/>
          <w:lang w:eastAsia="fr-FR"/>
        </w:rPr>
        <w:t xml:space="preserve">the damage state of households using the 4-type scale and criteria </w:t>
      </w:r>
      <w:r w:rsidR="003A60ED" w:rsidRPr="00DF30ED">
        <w:rPr>
          <w:rFonts w:ascii="Georgia" w:hAnsi="Georgia"/>
          <w:sz w:val="20"/>
          <w:szCs w:val="28"/>
          <w:lang w:eastAsia="fr-FR"/>
        </w:rPr>
        <w:t>provided in Annex II</w:t>
      </w:r>
      <w:r w:rsidR="003A60ED" w:rsidRPr="00B8566D">
        <w:rPr>
          <w:rFonts w:ascii="Georgia" w:hAnsi="Georgia"/>
          <w:b/>
          <w:sz w:val="20"/>
          <w:szCs w:val="28"/>
          <w:lang w:eastAsia="fr-FR"/>
        </w:rPr>
        <w:t xml:space="preserve">. </w:t>
      </w:r>
      <w:r w:rsidR="003A60ED" w:rsidRPr="00B8566D">
        <w:rPr>
          <w:rFonts w:ascii="Georgia" w:hAnsi="Georgia"/>
          <w:sz w:val="20"/>
          <w:szCs w:val="28"/>
          <w:lang w:eastAsia="fr-FR"/>
        </w:rPr>
        <w:t>D</w:t>
      </w:r>
      <w:r w:rsidR="00E66269" w:rsidRPr="00B8566D">
        <w:rPr>
          <w:rFonts w:ascii="Georgia" w:hAnsi="Georgia"/>
          <w:sz w:val="20"/>
          <w:szCs w:val="28"/>
          <w:lang w:eastAsia="fr-FR"/>
        </w:rPr>
        <w:t>ata collected included t</w:t>
      </w:r>
      <w:r w:rsidRPr="00B8566D">
        <w:rPr>
          <w:rFonts w:ascii="Georgia" w:hAnsi="Georgia"/>
          <w:sz w:val="20"/>
          <w:szCs w:val="28"/>
          <w:lang w:eastAsia="fr-FR"/>
        </w:rPr>
        <w:t>he municipality, collection area, number of stories, construction materials</w:t>
      </w:r>
      <w:r w:rsidR="00D956EA" w:rsidRPr="00B8566D">
        <w:rPr>
          <w:rFonts w:ascii="Georgia" w:hAnsi="Georgia"/>
          <w:sz w:val="20"/>
          <w:szCs w:val="28"/>
          <w:lang w:eastAsia="fr-FR"/>
        </w:rPr>
        <w:t xml:space="preserve">, </w:t>
      </w:r>
      <w:r w:rsidR="00EC6A0D" w:rsidRPr="00B8566D">
        <w:rPr>
          <w:rFonts w:ascii="Georgia" w:hAnsi="Georgia"/>
          <w:sz w:val="20"/>
          <w:szCs w:val="28"/>
          <w:lang w:eastAsia="fr-FR"/>
        </w:rPr>
        <w:t xml:space="preserve">basic </w:t>
      </w:r>
      <w:r w:rsidR="00D956EA" w:rsidRPr="00B8566D">
        <w:rPr>
          <w:rFonts w:ascii="Georgia" w:hAnsi="Georgia"/>
          <w:sz w:val="20"/>
          <w:szCs w:val="28"/>
          <w:lang w:eastAsia="fr-FR"/>
        </w:rPr>
        <w:t xml:space="preserve">building </w:t>
      </w:r>
      <w:r w:rsidR="00EC6A0D" w:rsidRPr="00B8566D">
        <w:rPr>
          <w:rFonts w:ascii="Georgia" w:hAnsi="Georgia"/>
          <w:sz w:val="20"/>
          <w:szCs w:val="28"/>
          <w:lang w:eastAsia="fr-FR"/>
        </w:rPr>
        <w:t>function</w:t>
      </w:r>
      <w:r w:rsidRPr="00B8566D">
        <w:rPr>
          <w:rFonts w:ascii="Georgia" w:hAnsi="Georgia"/>
          <w:sz w:val="20"/>
          <w:szCs w:val="28"/>
          <w:lang w:eastAsia="fr-FR"/>
        </w:rPr>
        <w:t xml:space="preserve"> and urban / </w:t>
      </w:r>
      <w:proofErr w:type="spellStart"/>
      <w:r w:rsidRPr="00B8566D">
        <w:rPr>
          <w:rFonts w:ascii="Georgia" w:hAnsi="Georgia"/>
          <w:sz w:val="20"/>
          <w:szCs w:val="28"/>
          <w:lang w:eastAsia="fr-FR"/>
        </w:rPr>
        <w:t>peri</w:t>
      </w:r>
      <w:proofErr w:type="spellEnd"/>
      <w:r w:rsidRPr="00B8566D">
        <w:rPr>
          <w:rFonts w:ascii="Georgia" w:hAnsi="Georgia"/>
          <w:sz w:val="20"/>
          <w:szCs w:val="28"/>
          <w:lang w:eastAsia="fr-FR"/>
        </w:rPr>
        <w:t xml:space="preserve">-urban / rural location of the households </w:t>
      </w:r>
      <w:r w:rsidR="00EC6A0D" w:rsidRPr="00B8566D">
        <w:rPr>
          <w:rFonts w:ascii="Georgia" w:hAnsi="Georgia"/>
          <w:sz w:val="20"/>
          <w:szCs w:val="28"/>
          <w:lang w:eastAsia="fr-FR"/>
        </w:rPr>
        <w:t>were also collected.</w:t>
      </w:r>
      <w:r w:rsidR="0072248E" w:rsidRPr="00B8566D">
        <w:rPr>
          <w:rFonts w:ascii="Georgia" w:hAnsi="Georgia"/>
          <w:sz w:val="20"/>
          <w:szCs w:val="28"/>
          <w:lang w:eastAsia="fr-FR"/>
        </w:rPr>
        <w:t xml:space="preserve"> All household level assessments were conducted using an assessment tool built on the Open Data Kit android smart phone based platform.</w:t>
      </w:r>
      <w:r w:rsidR="00190D47">
        <w:rPr>
          <w:rFonts w:ascii="Georgia" w:hAnsi="Georgia"/>
          <w:sz w:val="20"/>
          <w:szCs w:val="28"/>
          <w:lang w:eastAsia="fr-FR"/>
        </w:rPr>
        <w:t xml:space="preserve"> </w:t>
      </w:r>
    </w:p>
    <w:p w14:paraId="55CC4C80" w14:textId="77777777" w:rsidR="00190D47" w:rsidRPr="00B8566D" w:rsidRDefault="00190D47" w:rsidP="00190D47">
      <w:pPr>
        <w:rPr>
          <w:rFonts w:ascii="Georgia" w:hAnsi="Georgia"/>
          <w:sz w:val="20"/>
          <w:szCs w:val="28"/>
          <w:lang w:eastAsia="fr-FR"/>
        </w:rPr>
      </w:pPr>
      <w:r w:rsidRPr="00B8566D">
        <w:rPr>
          <w:rFonts w:ascii="Georgia" w:hAnsi="Georgia"/>
          <w:sz w:val="20"/>
          <w:szCs w:val="28"/>
          <w:lang w:eastAsia="fr-FR"/>
        </w:rPr>
        <w:t>Enumerators cross</w:t>
      </w:r>
      <w:r>
        <w:rPr>
          <w:rFonts w:ascii="Georgia" w:hAnsi="Georgia"/>
          <w:sz w:val="20"/>
          <w:szCs w:val="28"/>
          <w:lang w:eastAsia="fr-FR"/>
        </w:rPr>
        <w:t>ed</w:t>
      </w:r>
      <w:r w:rsidRPr="00B8566D">
        <w:rPr>
          <w:rFonts w:ascii="Georgia" w:hAnsi="Georgia"/>
          <w:sz w:val="20"/>
          <w:szCs w:val="28"/>
          <w:lang w:eastAsia="fr-FR"/>
        </w:rPr>
        <w:t xml:space="preserve"> out houses that have been completed on their maps to mark the geographic coverage and prevent accidental duplication of households. Houses visible on the ground but not shown on the map </w:t>
      </w:r>
      <w:r>
        <w:rPr>
          <w:rFonts w:ascii="Georgia" w:hAnsi="Georgia"/>
          <w:sz w:val="20"/>
          <w:szCs w:val="28"/>
          <w:lang w:eastAsia="fr-FR"/>
        </w:rPr>
        <w:t>were</w:t>
      </w:r>
      <w:r w:rsidRPr="00B8566D">
        <w:rPr>
          <w:rFonts w:ascii="Georgia" w:hAnsi="Georgia"/>
          <w:sz w:val="20"/>
          <w:szCs w:val="28"/>
          <w:lang w:eastAsia="fr-FR"/>
        </w:rPr>
        <w:t xml:space="preserve"> drawn in and assigned a sequential number (e.g. 01, 02, 03, in order of appeara</w:t>
      </w:r>
      <w:r>
        <w:rPr>
          <w:rFonts w:ascii="Georgia" w:hAnsi="Georgia"/>
          <w:sz w:val="20"/>
          <w:szCs w:val="28"/>
          <w:lang w:eastAsia="fr-FR"/>
        </w:rPr>
        <w:t>nce in each area) by enumerato</w:t>
      </w:r>
      <w:r w:rsidRPr="00B8566D">
        <w:rPr>
          <w:rFonts w:ascii="Georgia" w:hAnsi="Georgia"/>
          <w:sz w:val="20"/>
          <w:szCs w:val="28"/>
          <w:lang w:eastAsia="fr-FR"/>
        </w:rPr>
        <w:t>rs.</w:t>
      </w:r>
    </w:p>
    <w:p w14:paraId="17B354E3" w14:textId="5BC5CDE0" w:rsidR="00190D47" w:rsidRPr="00B8566D" w:rsidRDefault="00190D47" w:rsidP="001868AF">
      <w:pPr>
        <w:rPr>
          <w:rFonts w:ascii="Georgia" w:hAnsi="Georgia"/>
          <w:sz w:val="20"/>
          <w:szCs w:val="28"/>
          <w:lang w:eastAsia="fr-FR"/>
        </w:rPr>
      </w:pPr>
      <w:r w:rsidRPr="00B8566D">
        <w:rPr>
          <w:rFonts w:ascii="Georgia" w:hAnsi="Georgia"/>
          <w:sz w:val="20"/>
          <w:szCs w:val="28"/>
          <w:lang w:eastAsia="fr-FR"/>
        </w:rPr>
        <w:t>Difficult logistics – boat transport, lack of roads, heavy rainfall – led to significant variations in the daily intake of buildings per enumerator.</w:t>
      </w:r>
    </w:p>
    <w:p w14:paraId="2D5D3009" w14:textId="68E53EDD" w:rsidR="00A97B3A" w:rsidRDefault="001868AF" w:rsidP="00F81AD4">
      <w:pPr>
        <w:rPr>
          <w:rFonts w:ascii="Georgia" w:hAnsi="Georgia"/>
          <w:sz w:val="20"/>
          <w:szCs w:val="28"/>
          <w:lang w:eastAsia="fr-FR"/>
        </w:rPr>
      </w:pPr>
      <w:r w:rsidRPr="00B8566D">
        <w:rPr>
          <w:rFonts w:ascii="Georgia" w:hAnsi="Georgia"/>
          <w:sz w:val="20"/>
          <w:szCs w:val="28"/>
          <w:lang w:eastAsia="fr-FR"/>
        </w:rPr>
        <w:t xml:space="preserve">Enumerators </w:t>
      </w:r>
      <w:r w:rsidR="0072248E" w:rsidRPr="00B8566D">
        <w:rPr>
          <w:rFonts w:ascii="Georgia" w:hAnsi="Georgia"/>
          <w:sz w:val="20"/>
          <w:szCs w:val="28"/>
          <w:lang w:eastAsia="fr-FR"/>
        </w:rPr>
        <w:t>were instructed to</w:t>
      </w:r>
      <w:r w:rsidRPr="00B8566D">
        <w:rPr>
          <w:rFonts w:ascii="Georgia" w:hAnsi="Georgia"/>
          <w:sz w:val="20"/>
          <w:szCs w:val="28"/>
          <w:lang w:eastAsia="fr-FR"/>
        </w:rPr>
        <w:t xml:space="preserve"> collect data for every reachable house in their target areas. Households that c</w:t>
      </w:r>
      <w:r w:rsidR="00190D47">
        <w:rPr>
          <w:rFonts w:ascii="Georgia" w:hAnsi="Georgia"/>
          <w:sz w:val="20"/>
          <w:szCs w:val="28"/>
          <w:lang w:eastAsia="fr-FR"/>
        </w:rPr>
        <w:t>ould</w:t>
      </w:r>
      <w:r w:rsidRPr="00B8566D">
        <w:rPr>
          <w:rFonts w:ascii="Georgia" w:hAnsi="Georgia"/>
          <w:sz w:val="20"/>
          <w:szCs w:val="28"/>
          <w:lang w:eastAsia="fr-FR"/>
        </w:rPr>
        <w:t xml:space="preserve"> be reached </w:t>
      </w:r>
      <w:r w:rsidR="00FA7B34" w:rsidRPr="00B8566D">
        <w:rPr>
          <w:rFonts w:ascii="Georgia" w:hAnsi="Georgia"/>
          <w:sz w:val="20"/>
          <w:szCs w:val="28"/>
          <w:lang w:eastAsia="fr-FR"/>
        </w:rPr>
        <w:t>are notable</w:t>
      </w:r>
      <w:r w:rsidRPr="00B8566D">
        <w:rPr>
          <w:rFonts w:ascii="Georgia" w:hAnsi="Georgia"/>
          <w:sz w:val="20"/>
          <w:szCs w:val="28"/>
          <w:lang w:eastAsia="fr-FR"/>
        </w:rPr>
        <w:t xml:space="preserve"> due to their unmarked status. Disparities in collection </w:t>
      </w:r>
      <w:r w:rsidR="00FA7B34" w:rsidRPr="00B8566D">
        <w:rPr>
          <w:rFonts w:ascii="Georgia" w:hAnsi="Georgia"/>
          <w:sz w:val="20"/>
          <w:szCs w:val="28"/>
          <w:lang w:eastAsia="fr-FR"/>
        </w:rPr>
        <w:t>were thus observed</w:t>
      </w:r>
      <w:r w:rsidRPr="00B8566D">
        <w:rPr>
          <w:rFonts w:ascii="Georgia" w:hAnsi="Georgia"/>
          <w:sz w:val="20"/>
          <w:szCs w:val="28"/>
          <w:lang w:eastAsia="fr-FR"/>
        </w:rPr>
        <w:t xml:space="preserve"> and addressed during the course of data collection to ensure a representative sample.</w:t>
      </w:r>
    </w:p>
    <w:p w14:paraId="171FAA32" w14:textId="55296D47" w:rsidR="00A25D59" w:rsidRPr="009C31F4" w:rsidRDefault="006A405A" w:rsidP="009C31F4">
      <w:pPr>
        <w:jc w:val="left"/>
        <w:rPr>
          <w:rFonts w:ascii="Georgia" w:hAnsi="Georgia"/>
          <w:sz w:val="32"/>
          <w:szCs w:val="32"/>
          <w:lang w:eastAsia="fr-FR"/>
        </w:rPr>
      </w:pPr>
      <w:r w:rsidRPr="009C31F4">
        <w:rPr>
          <w:rFonts w:ascii="Georgia" w:hAnsi="Georgia"/>
          <w:sz w:val="32"/>
          <w:szCs w:val="32"/>
          <w:lang w:eastAsia="fr-FR"/>
        </w:rPr>
        <w:t>REACH Assessment Municipality Selection Methodology</w:t>
      </w:r>
    </w:p>
    <w:p w14:paraId="4CDB60DC" w14:textId="72EF59E7" w:rsidR="00A25D59" w:rsidRPr="00B8566D" w:rsidRDefault="00A25D59" w:rsidP="00A25D59">
      <w:pPr>
        <w:rPr>
          <w:rFonts w:ascii="Georgia" w:hAnsi="Georgia"/>
          <w:sz w:val="20"/>
          <w:szCs w:val="20"/>
          <w:lang w:eastAsia="fr-FR"/>
        </w:rPr>
      </w:pPr>
      <w:r w:rsidRPr="00B8566D">
        <w:rPr>
          <w:rFonts w:ascii="Georgia" w:hAnsi="Georgia"/>
          <w:sz w:val="20"/>
          <w:szCs w:val="20"/>
          <w:lang w:eastAsia="fr-FR"/>
        </w:rPr>
        <w:t>Within the REACH Assessment municipalities will be categorised based on their geographic location in relation to the pa</w:t>
      </w:r>
      <w:r w:rsidR="00061851" w:rsidRPr="00B8566D">
        <w:rPr>
          <w:rFonts w:ascii="Georgia" w:hAnsi="Georgia"/>
          <w:sz w:val="20"/>
          <w:szCs w:val="20"/>
          <w:lang w:eastAsia="fr-FR"/>
        </w:rPr>
        <w:t>th of Typhoon Yolanda; within 25km, 25 -</w:t>
      </w:r>
      <w:r w:rsidR="00B8566D" w:rsidRPr="00B8566D">
        <w:rPr>
          <w:rFonts w:ascii="Georgia" w:hAnsi="Georgia"/>
          <w:sz w:val="20"/>
          <w:szCs w:val="20"/>
          <w:lang w:eastAsia="fr-FR"/>
        </w:rPr>
        <w:t xml:space="preserve"> 100km and</w:t>
      </w:r>
      <w:r w:rsidR="00061851" w:rsidRPr="00B8566D">
        <w:rPr>
          <w:rFonts w:ascii="Georgia" w:hAnsi="Georgia"/>
          <w:sz w:val="20"/>
          <w:szCs w:val="20"/>
          <w:lang w:eastAsia="fr-FR"/>
        </w:rPr>
        <w:t xml:space="preserve"> 50 –</w:t>
      </w:r>
      <w:r w:rsidRPr="00B8566D">
        <w:rPr>
          <w:rFonts w:ascii="Georgia" w:hAnsi="Georgia"/>
          <w:sz w:val="20"/>
          <w:szCs w:val="20"/>
          <w:lang w:eastAsia="fr-FR"/>
        </w:rPr>
        <w:t xml:space="preserve"> 100</w:t>
      </w:r>
      <w:r w:rsidR="00061851" w:rsidRPr="00B8566D">
        <w:rPr>
          <w:rFonts w:ascii="Georgia" w:hAnsi="Georgia"/>
          <w:sz w:val="20"/>
          <w:szCs w:val="20"/>
          <w:lang w:eastAsia="fr-FR"/>
        </w:rPr>
        <w:t>km</w:t>
      </w:r>
      <w:r w:rsidRPr="00B8566D">
        <w:rPr>
          <w:rFonts w:ascii="Georgia" w:hAnsi="Georgia"/>
          <w:sz w:val="20"/>
          <w:szCs w:val="20"/>
          <w:lang w:eastAsia="fr-FR"/>
        </w:rPr>
        <w:t xml:space="preserve">. Municipalities in each of the geographical strata will then be weighted for selected based on their geographical location to coastal areas (coastal more likely to be selected), incidence of poverty (high poverty more likely to be selected), and presence of storm surge locations. A total of 8 municipalities within each geographical stratum will be targeted for assessment. </w:t>
      </w:r>
    </w:p>
    <w:p w14:paraId="168C5B91" w14:textId="77777777" w:rsidR="00E3244C" w:rsidRPr="00B8566D" w:rsidRDefault="00E3244C" w:rsidP="00E3244C">
      <w:pPr>
        <w:rPr>
          <w:rFonts w:ascii="Georgia" w:hAnsi="Georgia"/>
          <w:sz w:val="20"/>
          <w:szCs w:val="20"/>
          <w:lang w:eastAsia="fr-FR"/>
        </w:rPr>
      </w:pPr>
      <w:r w:rsidRPr="00B8566D">
        <w:rPr>
          <w:rFonts w:ascii="Georgia" w:hAnsi="Georgia"/>
          <w:sz w:val="20"/>
          <w:szCs w:val="20"/>
          <w:lang w:eastAsia="fr-FR"/>
        </w:rPr>
        <w:t>Through using this sampling methodology REACH will 1) obtain representative data of each municipality assessed, 2) have the ability to extrapolate upon the findings to provide a profile of remotely damage assessed areas not selected for assessment in the aftermath of Yolanda based on their categorisation as per the criteria outlined above (</w:t>
      </w:r>
      <w:r w:rsidRPr="00B8566D">
        <w:rPr>
          <w:rFonts w:ascii="Georgia" w:hAnsi="Georgia"/>
          <w:i/>
          <w:iCs/>
          <w:sz w:val="20"/>
          <w:szCs w:val="20"/>
          <w:lang w:eastAsia="fr-FR"/>
        </w:rPr>
        <w:t>stage 1: selection of municipalities)</w:t>
      </w:r>
      <w:r w:rsidRPr="00B8566D">
        <w:rPr>
          <w:rFonts w:ascii="Georgia" w:hAnsi="Georgia"/>
          <w:sz w:val="20"/>
          <w:szCs w:val="20"/>
          <w:lang w:eastAsia="fr-FR"/>
        </w:rPr>
        <w:t>. This will provide OFDA, REACH and the American Red Cross, as well as other humanitarian actors, with an in depth analysis of the accuracy and limitations of crowdsourced damage assessments</w:t>
      </w:r>
    </w:p>
    <w:p w14:paraId="1201061C" w14:textId="4E3D828F" w:rsidR="00F334F1" w:rsidRPr="00F334F1" w:rsidRDefault="00F728DF" w:rsidP="00F334F1">
      <w:pPr>
        <w:rPr>
          <w:rFonts w:ascii="Georgia" w:hAnsi="Georgia"/>
          <w:sz w:val="32"/>
          <w:szCs w:val="32"/>
          <w:lang w:eastAsia="fr-FR"/>
        </w:rPr>
      </w:pPr>
      <w:r>
        <w:rPr>
          <w:rFonts w:ascii="Georgia" w:hAnsi="Georgia"/>
          <w:sz w:val="32"/>
          <w:szCs w:val="32"/>
          <w:lang w:eastAsia="fr-FR"/>
        </w:rPr>
        <w:t>Observed p</w:t>
      </w:r>
      <w:r w:rsidR="00F334F1" w:rsidRPr="00F334F1">
        <w:rPr>
          <w:rFonts w:ascii="Georgia" w:hAnsi="Georgia"/>
          <w:sz w:val="32"/>
          <w:szCs w:val="32"/>
          <w:lang w:eastAsia="fr-FR"/>
        </w:rPr>
        <w:t>roblems during data collection</w:t>
      </w:r>
    </w:p>
    <w:p w14:paraId="4C540AF5" w14:textId="3FFFE464" w:rsidR="00F334F1" w:rsidRPr="009529BC" w:rsidRDefault="00F334F1" w:rsidP="00F334F1">
      <w:pPr>
        <w:rPr>
          <w:rFonts w:ascii="Georgia" w:hAnsi="Georgia"/>
          <w:sz w:val="20"/>
          <w:szCs w:val="28"/>
          <w:lang w:eastAsia="fr-FR"/>
        </w:rPr>
      </w:pPr>
      <w:r>
        <w:rPr>
          <w:rFonts w:ascii="Georgia" w:hAnsi="Georgia"/>
          <w:sz w:val="20"/>
          <w:szCs w:val="28"/>
          <w:lang w:eastAsia="fr-FR"/>
        </w:rPr>
        <w:t>The data collection exercise was successful but not without flaws. Half of the data on building construction materials was lost due to a managerial error made midway through the assessment. Enumerators reported difficulties in reaching some rural buildings</w:t>
      </w:r>
      <w:r w:rsidR="00671BBE">
        <w:rPr>
          <w:rFonts w:ascii="Georgia" w:hAnsi="Georgia"/>
          <w:sz w:val="20"/>
          <w:szCs w:val="28"/>
          <w:lang w:eastAsia="fr-FR"/>
        </w:rPr>
        <w:t>. Most significantly, consistently entering the 10 digit household code into smartphones correctly proved difficult for enumerators. This caused hundreds of records to be lost due to duplication or creation of incorrect IDs that couldn’t be matched with building IDs</w:t>
      </w:r>
      <w:r w:rsidR="00EB5AE6">
        <w:rPr>
          <w:rFonts w:ascii="Georgia" w:hAnsi="Georgia"/>
          <w:sz w:val="20"/>
          <w:szCs w:val="28"/>
          <w:lang w:eastAsia="fr-FR"/>
        </w:rPr>
        <w:t xml:space="preserve"> in the OpenStreetMap database.</w:t>
      </w:r>
      <w:r>
        <w:rPr>
          <w:rFonts w:ascii="Georgia" w:hAnsi="Georgia"/>
          <w:sz w:val="20"/>
          <w:szCs w:val="28"/>
          <w:lang w:eastAsia="fr-FR"/>
        </w:rPr>
        <w:t xml:space="preserve"> </w:t>
      </w:r>
    </w:p>
    <w:p w14:paraId="01D1223D" w14:textId="61FE50EA" w:rsidR="0072248E" w:rsidRPr="00DD187E" w:rsidRDefault="009529BC" w:rsidP="00F81AD4">
      <w:pPr>
        <w:rPr>
          <w:rFonts w:ascii="Georgia" w:hAnsi="Georgia"/>
          <w:sz w:val="20"/>
          <w:szCs w:val="20"/>
        </w:rPr>
      </w:pPr>
      <w:r w:rsidRPr="0015776D">
        <w:rPr>
          <w:rFonts w:ascii="Georgia" w:hAnsi="Georgia"/>
          <w:sz w:val="20"/>
          <w:szCs w:val="20"/>
        </w:rPr>
        <w:t xml:space="preserve">The match </w:t>
      </w:r>
      <w:r w:rsidR="0015776D" w:rsidRPr="0015776D">
        <w:rPr>
          <w:rFonts w:ascii="Georgia" w:hAnsi="Georgia"/>
          <w:sz w:val="20"/>
          <w:szCs w:val="20"/>
        </w:rPr>
        <w:t xml:space="preserve">between the built environment ratio in each municipality and the </w:t>
      </w:r>
      <w:r w:rsidR="00071920">
        <w:rPr>
          <w:rFonts w:ascii="Georgia" w:hAnsi="Georgia"/>
          <w:sz w:val="20"/>
          <w:szCs w:val="20"/>
        </w:rPr>
        <w:t xml:space="preserve">buildings recorded was only approximate. Time pressures precluded </w:t>
      </w:r>
      <w:r w:rsidR="00B42636">
        <w:rPr>
          <w:rFonts w:ascii="Georgia" w:hAnsi="Georgia"/>
          <w:sz w:val="20"/>
          <w:szCs w:val="20"/>
        </w:rPr>
        <w:t>refining the sel</w:t>
      </w:r>
      <w:r w:rsidR="0046431E">
        <w:rPr>
          <w:rFonts w:ascii="Georgia" w:hAnsi="Georgia"/>
          <w:sz w:val="20"/>
          <w:szCs w:val="20"/>
        </w:rPr>
        <w:t>e</w:t>
      </w:r>
      <w:r w:rsidR="00B42636">
        <w:rPr>
          <w:rFonts w:ascii="Georgia" w:hAnsi="Georgia"/>
          <w:sz w:val="20"/>
          <w:szCs w:val="20"/>
        </w:rPr>
        <w:t xml:space="preserve">ction methodology to better harmonize the randomized selection process with the built environment breakdown. Moreover, the </w:t>
      </w:r>
      <w:r w:rsidR="00B369B9">
        <w:rPr>
          <w:rFonts w:ascii="Georgia" w:hAnsi="Georgia"/>
          <w:sz w:val="20"/>
          <w:szCs w:val="20"/>
        </w:rPr>
        <w:t xml:space="preserve">NSCB statistics made no </w:t>
      </w:r>
      <w:r w:rsidR="008F68DA">
        <w:rPr>
          <w:rFonts w:ascii="Georgia" w:hAnsi="Georgia"/>
          <w:sz w:val="20"/>
          <w:szCs w:val="20"/>
        </w:rPr>
        <w:t xml:space="preserve">allowance for </w:t>
      </w:r>
      <w:proofErr w:type="spellStart"/>
      <w:r w:rsidR="008F68DA">
        <w:rPr>
          <w:rFonts w:ascii="Georgia" w:hAnsi="Georgia"/>
          <w:sz w:val="20"/>
          <w:szCs w:val="20"/>
        </w:rPr>
        <w:t>peri</w:t>
      </w:r>
      <w:proofErr w:type="spellEnd"/>
      <w:r w:rsidR="008F68DA">
        <w:rPr>
          <w:rFonts w:ascii="Georgia" w:hAnsi="Georgia"/>
          <w:sz w:val="20"/>
          <w:szCs w:val="20"/>
        </w:rPr>
        <w:t xml:space="preserve">-urban environments, forcing the team to approximate based on </w:t>
      </w:r>
      <w:r w:rsidR="001A328A">
        <w:rPr>
          <w:rFonts w:ascii="Georgia" w:hAnsi="Georgia"/>
          <w:sz w:val="20"/>
          <w:szCs w:val="20"/>
        </w:rPr>
        <w:t xml:space="preserve">observed coverage of </w:t>
      </w:r>
      <w:proofErr w:type="spellStart"/>
      <w:r w:rsidR="001A328A">
        <w:rPr>
          <w:rFonts w:ascii="Georgia" w:hAnsi="Georgia"/>
          <w:sz w:val="20"/>
          <w:szCs w:val="20"/>
        </w:rPr>
        <w:t>peri</w:t>
      </w:r>
      <w:proofErr w:type="spellEnd"/>
      <w:r w:rsidR="001A328A">
        <w:rPr>
          <w:rFonts w:ascii="Georgia" w:hAnsi="Georgia"/>
          <w:sz w:val="20"/>
          <w:szCs w:val="20"/>
        </w:rPr>
        <w:t>-urban settlements in available satellite imagery.</w:t>
      </w:r>
      <w:r w:rsidR="00436C1C">
        <w:rPr>
          <w:rFonts w:ascii="Georgia" w:hAnsi="Georgia"/>
          <w:sz w:val="20"/>
          <w:szCs w:val="20"/>
        </w:rPr>
        <w:t xml:space="preserve"> </w:t>
      </w:r>
    </w:p>
    <w:p w14:paraId="5E996014" w14:textId="6CEA791E" w:rsidR="008654C3" w:rsidRPr="00B8566D" w:rsidRDefault="00202EF7" w:rsidP="0057480A">
      <w:pPr>
        <w:rPr>
          <w:rFonts w:ascii="Georgia" w:hAnsi="Georgia"/>
          <w:sz w:val="20"/>
          <w:szCs w:val="28"/>
          <w:lang w:eastAsia="fr-FR"/>
        </w:rPr>
      </w:pPr>
      <w:r w:rsidRPr="00B8566D">
        <w:rPr>
          <w:rFonts w:ascii="Georgia" w:hAnsi="Georgia"/>
          <w:sz w:val="20"/>
          <w:szCs w:val="28"/>
          <w:lang w:eastAsia="fr-FR"/>
        </w:rPr>
        <w:t>Difficult logistics – boat transport, lack of roads, heavy rainfall – led to significant variations in the daily intake of buildings per enumerator.</w:t>
      </w:r>
    </w:p>
    <w:sectPr w:rsidR="008654C3" w:rsidRPr="00B8566D" w:rsidSect="0030725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ucida Sans Unicode">
    <w:panose1 w:val="020B0602030504020204"/>
    <w:charset w:val="00"/>
    <w:family w:val="auto"/>
    <w:pitch w:val="variable"/>
    <w:sig w:usb0="80000AFF" w:usb1="0000396B" w:usb2="00000000" w:usb3="00000000" w:csb0="000000B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B46CB"/>
    <w:multiLevelType w:val="multilevel"/>
    <w:tmpl w:val="C0587B34"/>
    <w:lvl w:ilvl="0">
      <w:start w:val="1"/>
      <w:numFmt w:val="upperLetter"/>
      <w:pStyle w:val="Heading1"/>
      <w:suff w:val="space"/>
      <w:lvlText w:val="%1."/>
      <w:lvlJc w:val="left"/>
      <w:pPr>
        <w:ind w:left="2674" w:hanging="964"/>
      </w:pPr>
      <w:rPr>
        <w:rFonts w:ascii="Lucida Sans Unicode" w:hAnsi="Lucida Sans Unicode" w:hint="default"/>
        <w:b/>
        <w:i w:val="0"/>
        <w:sz w:val="26"/>
        <w:szCs w:val="26"/>
      </w:rPr>
    </w:lvl>
    <w:lvl w:ilvl="1">
      <w:start w:val="1"/>
      <w:numFmt w:val="decimal"/>
      <w:pStyle w:val="Heading2"/>
      <w:suff w:val="space"/>
      <w:lvlText w:val="%1.%2."/>
      <w:lvlJc w:val="left"/>
      <w:pPr>
        <w:ind w:left="8831" w:hanging="1361"/>
      </w:pPr>
      <w:rPr>
        <w:rFonts w:ascii="Lucida Sans Unicode" w:hAnsi="Lucida Sans Unicode" w:hint="default"/>
        <w:b/>
        <w:i w:val="0"/>
        <w:sz w:val="22"/>
        <w:szCs w:val="22"/>
      </w:rPr>
    </w:lvl>
    <w:lvl w:ilvl="2">
      <w:start w:val="1"/>
      <w:numFmt w:val="decimal"/>
      <w:pStyle w:val="Heading3"/>
      <w:suff w:val="space"/>
      <w:lvlText w:val="%1.%2.%3."/>
      <w:lvlJc w:val="left"/>
      <w:pPr>
        <w:ind w:left="720" w:hanging="720"/>
      </w:pPr>
      <w:rPr>
        <w:rFonts w:ascii="Lucida Sans Unicode" w:hAnsi="Lucida Sans Unicode" w:hint="default"/>
        <w:b/>
        <w:i w:val="0"/>
        <w:sz w:val="20"/>
        <w:szCs w:val="20"/>
      </w:rPr>
    </w:lvl>
    <w:lvl w:ilvl="3">
      <w:start w:val="1"/>
      <w:numFmt w:val="decimal"/>
      <w:pStyle w:val="Heading4"/>
      <w:suff w:val="space"/>
      <w:lvlText w:val="%1. %2. %3. %4. "/>
      <w:lvlJc w:val="left"/>
      <w:pPr>
        <w:ind w:left="864" w:hanging="864"/>
      </w:pPr>
      <w:rPr>
        <w:rFonts w:ascii="Lucida Sans Unicode" w:hAnsi="Lucida Sans Unicode"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17665564"/>
    <w:multiLevelType w:val="hybridMultilevel"/>
    <w:tmpl w:val="9284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3B400F"/>
    <w:multiLevelType w:val="hybridMultilevel"/>
    <w:tmpl w:val="18607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86143E"/>
    <w:multiLevelType w:val="hybridMultilevel"/>
    <w:tmpl w:val="90DCD14A"/>
    <w:lvl w:ilvl="0" w:tplc="04090001">
      <w:start w:val="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034289"/>
    <w:multiLevelType w:val="hybridMultilevel"/>
    <w:tmpl w:val="F3DA7A82"/>
    <w:lvl w:ilvl="0" w:tplc="5A6A0E20">
      <w:start w:val="1"/>
      <w:numFmt w:val="decimal"/>
      <w:lvlText w:val="%1."/>
      <w:lvlJc w:val="left"/>
      <w:pPr>
        <w:ind w:left="420" w:hanging="360"/>
      </w:pPr>
      <w:rPr>
        <w:rFonts w:hint="default"/>
        <w:b w:val="0"/>
      </w:rPr>
    </w:lvl>
    <w:lvl w:ilvl="1" w:tplc="F49463B0">
      <w:start w:val="1"/>
      <w:numFmt w:val="lowerLetter"/>
      <w:lvlText w:val="%2."/>
      <w:lvlJc w:val="left"/>
      <w:pPr>
        <w:ind w:left="1140" w:hanging="360"/>
      </w:pPr>
      <w:rPr>
        <w:b w:val="0"/>
      </w:r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43902E62"/>
    <w:multiLevelType w:val="hybridMultilevel"/>
    <w:tmpl w:val="8AE4C7D2"/>
    <w:lvl w:ilvl="0" w:tplc="B2B8ADEA">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63C1F05"/>
    <w:multiLevelType w:val="hybridMultilevel"/>
    <w:tmpl w:val="0BB44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3D6AD3"/>
    <w:multiLevelType w:val="hybridMultilevel"/>
    <w:tmpl w:val="B0F2CA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116BC6"/>
    <w:multiLevelType w:val="hybridMultilevel"/>
    <w:tmpl w:val="66F06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4"/>
  </w:num>
  <w:num w:numId="5">
    <w:abstractNumId w:val="7"/>
  </w:num>
  <w:num w:numId="6">
    <w:abstractNumId w:val="8"/>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AD4"/>
    <w:rsid w:val="0001354D"/>
    <w:rsid w:val="00016C7A"/>
    <w:rsid w:val="000172FF"/>
    <w:rsid w:val="00021C50"/>
    <w:rsid w:val="00024658"/>
    <w:rsid w:val="00030D49"/>
    <w:rsid w:val="00034482"/>
    <w:rsid w:val="00040FC5"/>
    <w:rsid w:val="00051A4D"/>
    <w:rsid w:val="0005393B"/>
    <w:rsid w:val="000562E8"/>
    <w:rsid w:val="00061851"/>
    <w:rsid w:val="00071920"/>
    <w:rsid w:val="00083B46"/>
    <w:rsid w:val="00084A72"/>
    <w:rsid w:val="0009055B"/>
    <w:rsid w:val="000909A2"/>
    <w:rsid w:val="0009310D"/>
    <w:rsid w:val="00094394"/>
    <w:rsid w:val="00095939"/>
    <w:rsid w:val="000B27C5"/>
    <w:rsid w:val="000B48C8"/>
    <w:rsid w:val="000B7814"/>
    <w:rsid w:val="000C2406"/>
    <w:rsid w:val="000C3DB8"/>
    <w:rsid w:val="000D16CC"/>
    <w:rsid w:val="000D5541"/>
    <w:rsid w:val="000E2DAD"/>
    <w:rsid w:val="000F1ED1"/>
    <w:rsid w:val="000F50EE"/>
    <w:rsid w:val="001003E3"/>
    <w:rsid w:val="001056D2"/>
    <w:rsid w:val="00115CE1"/>
    <w:rsid w:val="001176D8"/>
    <w:rsid w:val="00124056"/>
    <w:rsid w:val="00133A5A"/>
    <w:rsid w:val="00134C6E"/>
    <w:rsid w:val="001518DC"/>
    <w:rsid w:val="0015776D"/>
    <w:rsid w:val="001620FB"/>
    <w:rsid w:val="001672B5"/>
    <w:rsid w:val="00175924"/>
    <w:rsid w:val="001868AF"/>
    <w:rsid w:val="00190D47"/>
    <w:rsid w:val="001947E3"/>
    <w:rsid w:val="001A1CE6"/>
    <w:rsid w:val="001A28BA"/>
    <w:rsid w:val="001A328A"/>
    <w:rsid w:val="001A4306"/>
    <w:rsid w:val="001A671D"/>
    <w:rsid w:val="001B4717"/>
    <w:rsid w:val="001C07D4"/>
    <w:rsid w:val="001C32D6"/>
    <w:rsid w:val="001E38B6"/>
    <w:rsid w:val="001F2589"/>
    <w:rsid w:val="001F3310"/>
    <w:rsid w:val="001F34EA"/>
    <w:rsid w:val="001F72D7"/>
    <w:rsid w:val="00202EF7"/>
    <w:rsid w:val="002125D0"/>
    <w:rsid w:val="00220C26"/>
    <w:rsid w:val="0022345E"/>
    <w:rsid w:val="00226F4F"/>
    <w:rsid w:val="00232EB4"/>
    <w:rsid w:val="00250D50"/>
    <w:rsid w:val="00252487"/>
    <w:rsid w:val="00252784"/>
    <w:rsid w:val="002530AA"/>
    <w:rsid w:val="00256529"/>
    <w:rsid w:val="00264E9E"/>
    <w:rsid w:val="00267A76"/>
    <w:rsid w:val="0027016E"/>
    <w:rsid w:val="00275C32"/>
    <w:rsid w:val="00281F2F"/>
    <w:rsid w:val="00282077"/>
    <w:rsid w:val="00282B3C"/>
    <w:rsid w:val="00294195"/>
    <w:rsid w:val="002A17CD"/>
    <w:rsid w:val="002A1807"/>
    <w:rsid w:val="002A19EE"/>
    <w:rsid w:val="002A2639"/>
    <w:rsid w:val="002A26AB"/>
    <w:rsid w:val="002A5905"/>
    <w:rsid w:val="002A79EB"/>
    <w:rsid w:val="002A7A3C"/>
    <w:rsid w:val="002B30FB"/>
    <w:rsid w:val="002C7975"/>
    <w:rsid w:val="002E7327"/>
    <w:rsid w:val="00303A51"/>
    <w:rsid w:val="00303BD8"/>
    <w:rsid w:val="00304A5E"/>
    <w:rsid w:val="00306277"/>
    <w:rsid w:val="00307257"/>
    <w:rsid w:val="0031201E"/>
    <w:rsid w:val="00314199"/>
    <w:rsid w:val="00315BE5"/>
    <w:rsid w:val="003250D6"/>
    <w:rsid w:val="00327FCB"/>
    <w:rsid w:val="00337FF1"/>
    <w:rsid w:val="003557ED"/>
    <w:rsid w:val="00362116"/>
    <w:rsid w:val="003700D3"/>
    <w:rsid w:val="00372586"/>
    <w:rsid w:val="00382217"/>
    <w:rsid w:val="00391F5D"/>
    <w:rsid w:val="0039271D"/>
    <w:rsid w:val="003976A4"/>
    <w:rsid w:val="003A60ED"/>
    <w:rsid w:val="003B198A"/>
    <w:rsid w:val="003C448E"/>
    <w:rsid w:val="003C706D"/>
    <w:rsid w:val="003D50A6"/>
    <w:rsid w:val="003D6BAA"/>
    <w:rsid w:val="003F0695"/>
    <w:rsid w:val="003F0E8B"/>
    <w:rsid w:val="003F40A6"/>
    <w:rsid w:val="003F693A"/>
    <w:rsid w:val="003F763E"/>
    <w:rsid w:val="0040279A"/>
    <w:rsid w:val="004034C8"/>
    <w:rsid w:val="00403904"/>
    <w:rsid w:val="0040672B"/>
    <w:rsid w:val="00417D85"/>
    <w:rsid w:val="00421614"/>
    <w:rsid w:val="004231FC"/>
    <w:rsid w:val="00425CF7"/>
    <w:rsid w:val="00436C1C"/>
    <w:rsid w:val="004409A7"/>
    <w:rsid w:val="00445E8A"/>
    <w:rsid w:val="004527F7"/>
    <w:rsid w:val="004615A6"/>
    <w:rsid w:val="0046431E"/>
    <w:rsid w:val="00464533"/>
    <w:rsid w:val="00470F84"/>
    <w:rsid w:val="00474230"/>
    <w:rsid w:val="00476E8C"/>
    <w:rsid w:val="00492ED8"/>
    <w:rsid w:val="004A3722"/>
    <w:rsid w:val="004B382D"/>
    <w:rsid w:val="004B4E27"/>
    <w:rsid w:val="004B65C0"/>
    <w:rsid w:val="004B7976"/>
    <w:rsid w:val="004D3E1D"/>
    <w:rsid w:val="004E28BD"/>
    <w:rsid w:val="004E2925"/>
    <w:rsid w:val="004E3070"/>
    <w:rsid w:val="004E5EBA"/>
    <w:rsid w:val="004E757B"/>
    <w:rsid w:val="00507891"/>
    <w:rsid w:val="005152B8"/>
    <w:rsid w:val="00516D0F"/>
    <w:rsid w:val="00525351"/>
    <w:rsid w:val="0052643C"/>
    <w:rsid w:val="00527193"/>
    <w:rsid w:val="005345C8"/>
    <w:rsid w:val="00547ECD"/>
    <w:rsid w:val="00555648"/>
    <w:rsid w:val="00555CD0"/>
    <w:rsid w:val="00566E28"/>
    <w:rsid w:val="00572B84"/>
    <w:rsid w:val="0057480A"/>
    <w:rsid w:val="005913DD"/>
    <w:rsid w:val="00594C1F"/>
    <w:rsid w:val="005964ED"/>
    <w:rsid w:val="005B4CE9"/>
    <w:rsid w:val="005C16BB"/>
    <w:rsid w:val="005C1DDF"/>
    <w:rsid w:val="005D4B3E"/>
    <w:rsid w:val="005E1BAA"/>
    <w:rsid w:val="005E5C9B"/>
    <w:rsid w:val="005F2E23"/>
    <w:rsid w:val="0060719E"/>
    <w:rsid w:val="00607BAC"/>
    <w:rsid w:val="006101AB"/>
    <w:rsid w:val="00620206"/>
    <w:rsid w:val="00642867"/>
    <w:rsid w:val="0064652D"/>
    <w:rsid w:val="0066336B"/>
    <w:rsid w:val="00671BBE"/>
    <w:rsid w:val="00686A01"/>
    <w:rsid w:val="00686F4C"/>
    <w:rsid w:val="00690B84"/>
    <w:rsid w:val="00691146"/>
    <w:rsid w:val="00693717"/>
    <w:rsid w:val="00697506"/>
    <w:rsid w:val="006A405A"/>
    <w:rsid w:val="006A499B"/>
    <w:rsid w:val="006A5368"/>
    <w:rsid w:val="006B4E8D"/>
    <w:rsid w:val="006C1BE1"/>
    <w:rsid w:val="006C1EF7"/>
    <w:rsid w:val="006C3456"/>
    <w:rsid w:val="006C6DC5"/>
    <w:rsid w:val="006D167F"/>
    <w:rsid w:val="006E35A9"/>
    <w:rsid w:val="006E74FA"/>
    <w:rsid w:val="006F03B3"/>
    <w:rsid w:val="006F543E"/>
    <w:rsid w:val="006F5D78"/>
    <w:rsid w:val="0072248E"/>
    <w:rsid w:val="00732CC5"/>
    <w:rsid w:val="00744390"/>
    <w:rsid w:val="00752FB5"/>
    <w:rsid w:val="0075457B"/>
    <w:rsid w:val="007601F7"/>
    <w:rsid w:val="007723DD"/>
    <w:rsid w:val="00780C75"/>
    <w:rsid w:val="00781C8E"/>
    <w:rsid w:val="0079388C"/>
    <w:rsid w:val="007A4518"/>
    <w:rsid w:val="007A4C44"/>
    <w:rsid w:val="007A5A0E"/>
    <w:rsid w:val="007B1341"/>
    <w:rsid w:val="007C2AD4"/>
    <w:rsid w:val="007D305C"/>
    <w:rsid w:val="007D6C32"/>
    <w:rsid w:val="007E131F"/>
    <w:rsid w:val="007E3A6B"/>
    <w:rsid w:val="007F1B0C"/>
    <w:rsid w:val="0080442C"/>
    <w:rsid w:val="00830625"/>
    <w:rsid w:val="00837D8A"/>
    <w:rsid w:val="0084035F"/>
    <w:rsid w:val="00851C70"/>
    <w:rsid w:val="00853F82"/>
    <w:rsid w:val="0085600A"/>
    <w:rsid w:val="0086037D"/>
    <w:rsid w:val="008654C3"/>
    <w:rsid w:val="008703F4"/>
    <w:rsid w:val="00876C5B"/>
    <w:rsid w:val="0088415D"/>
    <w:rsid w:val="0089144F"/>
    <w:rsid w:val="008939F9"/>
    <w:rsid w:val="0089512E"/>
    <w:rsid w:val="008B0E12"/>
    <w:rsid w:val="008B3680"/>
    <w:rsid w:val="008D3D63"/>
    <w:rsid w:val="008D43C9"/>
    <w:rsid w:val="008E4763"/>
    <w:rsid w:val="008E71D3"/>
    <w:rsid w:val="008F3995"/>
    <w:rsid w:val="008F49B9"/>
    <w:rsid w:val="008F6018"/>
    <w:rsid w:val="008F68DA"/>
    <w:rsid w:val="00901E05"/>
    <w:rsid w:val="009046EE"/>
    <w:rsid w:val="00904BED"/>
    <w:rsid w:val="0090557A"/>
    <w:rsid w:val="00912CF8"/>
    <w:rsid w:val="00927723"/>
    <w:rsid w:val="00937729"/>
    <w:rsid w:val="009420D6"/>
    <w:rsid w:val="00945B0A"/>
    <w:rsid w:val="00950880"/>
    <w:rsid w:val="009529BC"/>
    <w:rsid w:val="00954486"/>
    <w:rsid w:val="00965F35"/>
    <w:rsid w:val="0096700B"/>
    <w:rsid w:val="00970599"/>
    <w:rsid w:val="00973C10"/>
    <w:rsid w:val="00977785"/>
    <w:rsid w:val="0098128A"/>
    <w:rsid w:val="009A7FD9"/>
    <w:rsid w:val="009C31F4"/>
    <w:rsid w:val="009D2761"/>
    <w:rsid w:val="009D7A23"/>
    <w:rsid w:val="009E741C"/>
    <w:rsid w:val="00A00213"/>
    <w:rsid w:val="00A02D86"/>
    <w:rsid w:val="00A03016"/>
    <w:rsid w:val="00A117C6"/>
    <w:rsid w:val="00A126E0"/>
    <w:rsid w:val="00A17574"/>
    <w:rsid w:val="00A23711"/>
    <w:rsid w:val="00A25D59"/>
    <w:rsid w:val="00A276B4"/>
    <w:rsid w:val="00A27C75"/>
    <w:rsid w:val="00A3300C"/>
    <w:rsid w:val="00A41640"/>
    <w:rsid w:val="00A42079"/>
    <w:rsid w:val="00A4383C"/>
    <w:rsid w:val="00A44E4E"/>
    <w:rsid w:val="00A547C0"/>
    <w:rsid w:val="00A551D4"/>
    <w:rsid w:val="00A6191C"/>
    <w:rsid w:val="00A65FAA"/>
    <w:rsid w:val="00A97B3A"/>
    <w:rsid w:val="00AB5CB6"/>
    <w:rsid w:val="00AC6F95"/>
    <w:rsid w:val="00AD0676"/>
    <w:rsid w:val="00AE218F"/>
    <w:rsid w:val="00AE2582"/>
    <w:rsid w:val="00AE3206"/>
    <w:rsid w:val="00AF0C88"/>
    <w:rsid w:val="00AF6D7C"/>
    <w:rsid w:val="00B00AC6"/>
    <w:rsid w:val="00B0143C"/>
    <w:rsid w:val="00B02263"/>
    <w:rsid w:val="00B02E88"/>
    <w:rsid w:val="00B13F61"/>
    <w:rsid w:val="00B144F0"/>
    <w:rsid w:val="00B32126"/>
    <w:rsid w:val="00B327F1"/>
    <w:rsid w:val="00B33802"/>
    <w:rsid w:val="00B369B9"/>
    <w:rsid w:val="00B40C39"/>
    <w:rsid w:val="00B42636"/>
    <w:rsid w:val="00B55D80"/>
    <w:rsid w:val="00B61347"/>
    <w:rsid w:val="00B62886"/>
    <w:rsid w:val="00B66EA5"/>
    <w:rsid w:val="00B67CA8"/>
    <w:rsid w:val="00B725ED"/>
    <w:rsid w:val="00B85418"/>
    <w:rsid w:val="00B8566D"/>
    <w:rsid w:val="00B91B86"/>
    <w:rsid w:val="00B92817"/>
    <w:rsid w:val="00B95CB9"/>
    <w:rsid w:val="00BA0BA8"/>
    <w:rsid w:val="00BA2284"/>
    <w:rsid w:val="00BA4291"/>
    <w:rsid w:val="00BB2EDA"/>
    <w:rsid w:val="00BB7FA6"/>
    <w:rsid w:val="00BC02DC"/>
    <w:rsid w:val="00BE3C6D"/>
    <w:rsid w:val="00BF67AC"/>
    <w:rsid w:val="00C026E7"/>
    <w:rsid w:val="00C045DB"/>
    <w:rsid w:val="00C050A4"/>
    <w:rsid w:val="00C105D0"/>
    <w:rsid w:val="00C1069D"/>
    <w:rsid w:val="00C17B6E"/>
    <w:rsid w:val="00C20109"/>
    <w:rsid w:val="00C205E1"/>
    <w:rsid w:val="00C241E8"/>
    <w:rsid w:val="00C24466"/>
    <w:rsid w:val="00C24476"/>
    <w:rsid w:val="00C26DB9"/>
    <w:rsid w:val="00C82FD0"/>
    <w:rsid w:val="00C86733"/>
    <w:rsid w:val="00C96EA5"/>
    <w:rsid w:val="00CA1117"/>
    <w:rsid w:val="00CA7E1F"/>
    <w:rsid w:val="00CB268F"/>
    <w:rsid w:val="00CB2BE7"/>
    <w:rsid w:val="00CC389B"/>
    <w:rsid w:val="00CC45DD"/>
    <w:rsid w:val="00CD307C"/>
    <w:rsid w:val="00CD49CC"/>
    <w:rsid w:val="00CD7072"/>
    <w:rsid w:val="00CE632C"/>
    <w:rsid w:val="00CF265F"/>
    <w:rsid w:val="00CF5120"/>
    <w:rsid w:val="00CF5169"/>
    <w:rsid w:val="00D00AEE"/>
    <w:rsid w:val="00D00F2F"/>
    <w:rsid w:val="00D045D6"/>
    <w:rsid w:val="00D05747"/>
    <w:rsid w:val="00D109C7"/>
    <w:rsid w:val="00D12C85"/>
    <w:rsid w:val="00D17EAB"/>
    <w:rsid w:val="00D259B8"/>
    <w:rsid w:val="00D37E66"/>
    <w:rsid w:val="00D61568"/>
    <w:rsid w:val="00D659D9"/>
    <w:rsid w:val="00D74EB1"/>
    <w:rsid w:val="00D75355"/>
    <w:rsid w:val="00D80574"/>
    <w:rsid w:val="00D80903"/>
    <w:rsid w:val="00D815E5"/>
    <w:rsid w:val="00D91CA5"/>
    <w:rsid w:val="00D93146"/>
    <w:rsid w:val="00D933BF"/>
    <w:rsid w:val="00D9359B"/>
    <w:rsid w:val="00D938EF"/>
    <w:rsid w:val="00D956EA"/>
    <w:rsid w:val="00DA22F7"/>
    <w:rsid w:val="00DA54F4"/>
    <w:rsid w:val="00DA5D3E"/>
    <w:rsid w:val="00DC212E"/>
    <w:rsid w:val="00DD187E"/>
    <w:rsid w:val="00DD2DE4"/>
    <w:rsid w:val="00DF1B60"/>
    <w:rsid w:val="00DF30ED"/>
    <w:rsid w:val="00E20718"/>
    <w:rsid w:val="00E3244C"/>
    <w:rsid w:val="00E44177"/>
    <w:rsid w:val="00E47741"/>
    <w:rsid w:val="00E50EDF"/>
    <w:rsid w:val="00E65514"/>
    <w:rsid w:val="00E66269"/>
    <w:rsid w:val="00E80437"/>
    <w:rsid w:val="00E819DE"/>
    <w:rsid w:val="00EA1829"/>
    <w:rsid w:val="00EA4B94"/>
    <w:rsid w:val="00EA6996"/>
    <w:rsid w:val="00EB0C4E"/>
    <w:rsid w:val="00EB5AE6"/>
    <w:rsid w:val="00EB724D"/>
    <w:rsid w:val="00EC6A0D"/>
    <w:rsid w:val="00ED3CC1"/>
    <w:rsid w:val="00ED4C73"/>
    <w:rsid w:val="00EE0828"/>
    <w:rsid w:val="00EE669A"/>
    <w:rsid w:val="00EF3080"/>
    <w:rsid w:val="00F03F85"/>
    <w:rsid w:val="00F066EC"/>
    <w:rsid w:val="00F15940"/>
    <w:rsid w:val="00F15F92"/>
    <w:rsid w:val="00F232ED"/>
    <w:rsid w:val="00F243CA"/>
    <w:rsid w:val="00F3185E"/>
    <w:rsid w:val="00F334F1"/>
    <w:rsid w:val="00F33E9D"/>
    <w:rsid w:val="00F352B2"/>
    <w:rsid w:val="00F36E0C"/>
    <w:rsid w:val="00F45AED"/>
    <w:rsid w:val="00F45CD2"/>
    <w:rsid w:val="00F728DF"/>
    <w:rsid w:val="00F729EB"/>
    <w:rsid w:val="00F8150D"/>
    <w:rsid w:val="00F81AD4"/>
    <w:rsid w:val="00FA07E8"/>
    <w:rsid w:val="00FA24E5"/>
    <w:rsid w:val="00FA5CC0"/>
    <w:rsid w:val="00FA7B34"/>
    <w:rsid w:val="00FC0814"/>
    <w:rsid w:val="00FC1FB3"/>
    <w:rsid w:val="00FC59FF"/>
    <w:rsid w:val="00FD22CA"/>
    <w:rsid w:val="00FD2507"/>
    <w:rsid w:val="00FE34C1"/>
    <w:rsid w:val="00FE36C8"/>
    <w:rsid w:val="00FF1F05"/>
    <w:rsid w:val="00FF278D"/>
    <w:rsid w:val="00FF5A20"/>
    <w:rsid w:val="00FF6779"/>
    <w:rsid w:val="00FF79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80063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4"/>
    <w:pPr>
      <w:spacing w:after="240" w:line="260" w:lineRule="atLeast"/>
      <w:jc w:val="both"/>
    </w:pPr>
    <w:rPr>
      <w:rFonts w:ascii="Arial" w:eastAsia="Times New Roman" w:hAnsi="Arial" w:cs="Times New Roman"/>
      <w:sz w:val="18"/>
      <w:lang w:val="en-GB"/>
    </w:rPr>
  </w:style>
  <w:style w:type="paragraph" w:styleId="Heading1">
    <w:name w:val="heading 1"/>
    <w:basedOn w:val="Normal"/>
    <w:next w:val="Heading2"/>
    <w:link w:val="Heading1Char"/>
    <w:qFormat/>
    <w:rsid w:val="00516D0F"/>
    <w:pPr>
      <w:keepNext/>
      <w:numPr>
        <w:numId w:val="3"/>
      </w:numPr>
      <w:spacing w:before="360"/>
      <w:ind w:left="964"/>
      <w:outlineLvl w:val="0"/>
    </w:pPr>
    <w:rPr>
      <w:rFonts w:ascii="Lucida Sans Unicode" w:hAnsi="Lucida Sans Unicode"/>
      <w:b/>
      <w:caps/>
      <w:sz w:val="26"/>
      <w:szCs w:val="28"/>
      <w:u w:val="single"/>
    </w:rPr>
  </w:style>
  <w:style w:type="paragraph" w:styleId="Heading2">
    <w:name w:val="heading 2"/>
    <w:basedOn w:val="Heading1"/>
    <w:next w:val="Normal"/>
    <w:link w:val="Heading2Char"/>
    <w:qFormat/>
    <w:rsid w:val="00516D0F"/>
    <w:pPr>
      <w:numPr>
        <w:ilvl w:val="1"/>
      </w:numPr>
      <w:tabs>
        <w:tab w:val="left" w:pos="-3240"/>
      </w:tabs>
      <w:spacing w:before="120"/>
      <w:ind w:left="1361"/>
      <w:outlineLvl w:val="1"/>
    </w:pPr>
    <w:rPr>
      <w:caps w:val="0"/>
      <w:sz w:val="22"/>
      <w:szCs w:val="24"/>
      <w:u w:val="none"/>
      <w:lang w:eastAsia="fr-FR"/>
    </w:rPr>
  </w:style>
  <w:style w:type="paragraph" w:styleId="Heading3">
    <w:name w:val="heading 3"/>
    <w:basedOn w:val="Normal"/>
    <w:next w:val="Normal"/>
    <w:link w:val="Heading3Char"/>
    <w:qFormat/>
    <w:rsid w:val="00516D0F"/>
    <w:pPr>
      <w:keepNext/>
      <w:numPr>
        <w:ilvl w:val="2"/>
        <w:numId w:val="3"/>
      </w:numPr>
      <w:spacing w:before="120"/>
      <w:outlineLvl w:val="2"/>
    </w:pPr>
    <w:rPr>
      <w:rFonts w:ascii="Lucida Sans Unicode" w:hAnsi="Lucida Sans Unicode"/>
      <w:bCs/>
      <w:sz w:val="24"/>
    </w:rPr>
  </w:style>
  <w:style w:type="paragraph" w:styleId="Heading4">
    <w:name w:val="heading 4"/>
    <w:basedOn w:val="Normal"/>
    <w:next w:val="Normal"/>
    <w:link w:val="Heading4Char"/>
    <w:qFormat/>
    <w:rsid w:val="00516D0F"/>
    <w:pPr>
      <w:keepNext/>
      <w:numPr>
        <w:ilvl w:val="3"/>
        <w:numId w:val="3"/>
      </w:numPr>
      <w:spacing w:before="240"/>
      <w:outlineLvl w:val="3"/>
    </w:pPr>
    <w:rPr>
      <w:rFonts w:ascii="Lucida Sans Unicode" w:hAnsi="Lucida Sans Unicode"/>
      <w:b/>
      <w:i/>
      <w:szCs w:val="20"/>
    </w:rPr>
  </w:style>
  <w:style w:type="paragraph" w:styleId="Heading5">
    <w:name w:val="heading 5"/>
    <w:basedOn w:val="Heading4"/>
    <w:next w:val="Normal"/>
    <w:link w:val="Heading5Char"/>
    <w:qFormat/>
    <w:rsid w:val="00516D0F"/>
    <w:pPr>
      <w:numPr>
        <w:ilvl w:val="4"/>
      </w:numPr>
      <w:spacing w:before="360"/>
      <w:outlineLvl w:val="4"/>
    </w:pPr>
    <w:rPr>
      <w:i w:val="0"/>
      <w:noProof/>
      <w:sz w:val="22"/>
      <w:lang w:eastAsia="fr-FR"/>
    </w:rPr>
  </w:style>
  <w:style w:type="paragraph" w:styleId="Heading8">
    <w:name w:val="heading 8"/>
    <w:basedOn w:val="Normal"/>
    <w:next w:val="Normal"/>
    <w:link w:val="Heading8Char"/>
    <w:qFormat/>
    <w:rsid w:val="00516D0F"/>
    <w:pPr>
      <w:numPr>
        <w:ilvl w:val="7"/>
        <w:numId w:val="3"/>
      </w:numPr>
      <w:spacing w:before="240" w:after="60"/>
      <w:outlineLvl w:val="7"/>
    </w:pPr>
    <w:rPr>
      <w:i/>
      <w:iCs/>
    </w:rPr>
  </w:style>
  <w:style w:type="paragraph" w:styleId="Heading9">
    <w:name w:val="heading 9"/>
    <w:basedOn w:val="Normal"/>
    <w:next w:val="Normal"/>
    <w:link w:val="Heading9Char"/>
    <w:qFormat/>
    <w:rsid w:val="00516D0F"/>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26E0"/>
    <w:pPr>
      <w:ind w:left="720"/>
      <w:contextualSpacing/>
    </w:pPr>
  </w:style>
  <w:style w:type="character" w:customStyle="1" w:styleId="Heading1Char">
    <w:name w:val="Heading 1 Char"/>
    <w:basedOn w:val="DefaultParagraphFont"/>
    <w:link w:val="Heading1"/>
    <w:rsid w:val="00516D0F"/>
    <w:rPr>
      <w:rFonts w:ascii="Lucida Sans Unicode" w:eastAsia="Times New Roman" w:hAnsi="Lucida Sans Unicode" w:cs="Times New Roman"/>
      <w:b/>
      <w:caps/>
      <w:sz w:val="26"/>
      <w:szCs w:val="28"/>
      <w:u w:val="single"/>
      <w:lang w:val="en-GB"/>
    </w:rPr>
  </w:style>
  <w:style w:type="character" w:customStyle="1" w:styleId="Heading2Char">
    <w:name w:val="Heading 2 Char"/>
    <w:basedOn w:val="DefaultParagraphFont"/>
    <w:link w:val="Heading2"/>
    <w:rsid w:val="00516D0F"/>
    <w:rPr>
      <w:rFonts w:ascii="Lucida Sans Unicode" w:eastAsia="Times New Roman" w:hAnsi="Lucida Sans Unicode" w:cs="Times New Roman"/>
      <w:b/>
      <w:sz w:val="22"/>
      <w:lang w:val="en-GB" w:eastAsia="fr-FR"/>
    </w:rPr>
  </w:style>
  <w:style w:type="character" w:customStyle="1" w:styleId="Heading3Char">
    <w:name w:val="Heading 3 Char"/>
    <w:basedOn w:val="DefaultParagraphFont"/>
    <w:link w:val="Heading3"/>
    <w:rsid w:val="00516D0F"/>
    <w:rPr>
      <w:rFonts w:ascii="Lucida Sans Unicode" w:eastAsia="Times New Roman" w:hAnsi="Lucida Sans Unicode" w:cs="Times New Roman"/>
      <w:bCs/>
      <w:lang w:val="en-GB"/>
    </w:rPr>
  </w:style>
  <w:style w:type="character" w:customStyle="1" w:styleId="Heading4Char">
    <w:name w:val="Heading 4 Char"/>
    <w:basedOn w:val="DefaultParagraphFont"/>
    <w:link w:val="Heading4"/>
    <w:rsid w:val="00516D0F"/>
    <w:rPr>
      <w:rFonts w:ascii="Lucida Sans Unicode" w:eastAsia="Times New Roman" w:hAnsi="Lucida Sans Unicode" w:cs="Times New Roman"/>
      <w:b/>
      <w:i/>
      <w:sz w:val="18"/>
      <w:szCs w:val="20"/>
      <w:lang w:val="en-GB"/>
    </w:rPr>
  </w:style>
  <w:style w:type="character" w:customStyle="1" w:styleId="Heading5Char">
    <w:name w:val="Heading 5 Char"/>
    <w:basedOn w:val="DefaultParagraphFont"/>
    <w:link w:val="Heading5"/>
    <w:rsid w:val="00516D0F"/>
    <w:rPr>
      <w:rFonts w:ascii="Lucida Sans Unicode" w:eastAsia="Times New Roman" w:hAnsi="Lucida Sans Unicode" w:cs="Times New Roman"/>
      <w:b/>
      <w:noProof/>
      <w:sz w:val="22"/>
      <w:szCs w:val="20"/>
      <w:lang w:val="en-GB" w:eastAsia="fr-FR"/>
    </w:rPr>
  </w:style>
  <w:style w:type="character" w:customStyle="1" w:styleId="Heading8Char">
    <w:name w:val="Heading 8 Char"/>
    <w:basedOn w:val="DefaultParagraphFont"/>
    <w:link w:val="Heading8"/>
    <w:rsid w:val="00516D0F"/>
    <w:rPr>
      <w:rFonts w:ascii="Arial" w:eastAsia="Times New Roman" w:hAnsi="Arial" w:cs="Times New Roman"/>
      <w:i/>
      <w:iCs/>
      <w:sz w:val="18"/>
      <w:lang w:val="en-GB"/>
    </w:rPr>
  </w:style>
  <w:style w:type="character" w:customStyle="1" w:styleId="Heading9Char">
    <w:name w:val="Heading 9 Char"/>
    <w:basedOn w:val="DefaultParagraphFont"/>
    <w:link w:val="Heading9"/>
    <w:rsid w:val="00516D0F"/>
    <w:rPr>
      <w:rFonts w:ascii="Arial" w:eastAsia="Times New Roman" w:hAnsi="Arial" w:cs="Arial"/>
      <w:sz w:val="22"/>
      <w:szCs w:val="22"/>
      <w:lang w:val="en-GB"/>
    </w:rPr>
  </w:style>
  <w:style w:type="paragraph" w:styleId="BalloonText">
    <w:name w:val="Balloon Text"/>
    <w:basedOn w:val="Normal"/>
    <w:link w:val="BalloonTextChar"/>
    <w:uiPriority w:val="99"/>
    <w:semiHidden/>
    <w:unhideWhenUsed/>
    <w:rsid w:val="008D43C9"/>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8D43C9"/>
    <w:rPr>
      <w:rFonts w:ascii="Lucida Grande" w:eastAsia="Times New Roman" w:hAnsi="Lucida Grande" w:cs="Lucida Grande"/>
      <w:sz w:val="18"/>
      <w:szCs w:val="18"/>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4"/>
    <w:pPr>
      <w:spacing w:after="240" w:line="260" w:lineRule="atLeast"/>
      <w:jc w:val="both"/>
    </w:pPr>
    <w:rPr>
      <w:rFonts w:ascii="Arial" w:eastAsia="Times New Roman" w:hAnsi="Arial" w:cs="Times New Roman"/>
      <w:sz w:val="18"/>
      <w:lang w:val="en-GB"/>
    </w:rPr>
  </w:style>
  <w:style w:type="paragraph" w:styleId="Heading1">
    <w:name w:val="heading 1"/>
    <w:basedOn w:val="Normal"/>
    <w:next w:val="Heading2"/>
    <w:link w:val="Heading1Char"/>
    <w:qFormat/>
    <w:rsid w:val="00516D0F"/>
    <w:pPr>
      <w:keepNext/>
      <w:numPr>
        <w:numId w:val="3"/>
      </w:numPr>
      <w:spacing w:before="360"/>
      <w:ind w:left="964"/>
      <w:outlineLvl w:val="0"/>
    </w:pPr>
    <w:rPr>
      <w:rFonts w:ascii="Lucida Sans Unicode" w:hAnsi="Lucida Sans Unicode"/>
      <w:b/>
      <w:caps/>
      <w:sz w:val="26"/>
      <w:szCs w:val="28"/>
      <w:u w:val="single"/>
    </w:rPr>
  </w:style>
  <w:style w:type="paragraph" w:styleId="Heading2">
    <w:name w:val="heading 2"/>
    <w:basedOn w:val="Heading1"/>
    <w:next w:val="Normal"/>
    <w:link w:val="Heading2Char"/>
    <w:qFormat/>
    <w:rsid w:val="00516D0F"/>
    <w:pPr>
      <w:numPr>
        <w:ilvl w:val="1"/>
      </w:numPr>
      <w:tabs>
        <w:tab w:val="left" w:pos="-3240"/>
      </w:tabs>
      <w:spacing w:before="120"/>
      <w:ind w:left="1361"/>
      <w:outlineLvl w:val="1"/>
    </w:pPr>
    <w:rPr>
      <w:caps w:val="0"/>
      <w:sz w:val="22"/>
      <w:szCs w:val="24"/>
      <w:u w:val="none"/>
      <w:lang w:eastAsia="fr-FR"/>
    </w:rPr>
  </w:style>
  <w:style w:type="paragraph" w:styleId="Heading3">
    <w:name w:val="heading 3"/>
    <w:basedOn w:val="Normal"/>
    <w:next w:val="Normal"/>
    <w:link w:val="Heading3Char"/>
    <w:qFormat/>
    <w:rsid w:val="00516D0F"/>
    <w:pPr>
      <w:keepNext/>
      <w:numPr>
        <w:ilvl w:val="2"/>
        <w:numId w:val="3"/>
      </w:numPr>
      <w:spacing w:before="120"/>
      <w:outlineLvl w:val="2"/>
    </w:pPr>
    <w:rPr>
      <w:rFonts w:ascii="Lucida Sans Unicode" w:hAnsi="Lucida Sans Unicode"/>
      <w:bCs/>
      <w:sz w:val="24"/>
    </w:rPr>
  </w:style>
  <w:style w:type="paragraph" w:styleId="Heading4">
    <w:name w:val="heading 4"/>
    <w:basedOn w:val="Normal"/>
    <w:next w:val="Normal"/>
    <w:link w:val="Heading4Char"/>
    <w:qFormat/>
    <w:rsid w:val="00516D0F"/>
    <w:pPr>
      <w:keepNext/>
      <w:numPr>
        <w:ilvl w:val="3"/>
        <w:numId w:val="3"/>
      </w:numPr>
      <w:spacing w:before="240"/>
      <w:outlineLvl w:val="3"/>
    </w:pPr>
    <w:rPr>
      <w:rFonts w:ascii="Lucida Sans Unicode" w:hAnsi="Lucida Sans Unicode"/>
      <w:b/>
      <w:i/>
      <w:szCs w:val="20"/>
    </w:rPr>
  </w:style>
  <w:style w:type="paragraph" w:styleId="Heading5">
    <w:name w:val="heading 5"/>
    <w:basedOn w:val="Heading4"/>
    <w:next w:val="Normal"/>
    <w:link w:val="Heading5Char"/>
    <w:qFormat/>
    <w:rsid w:val="00516D0F"/>
    <w:pPr>
      <w:numPr>
        <w:ilvl w:val="4"/>
      </w:numPr>
      <w:spacing w:before="360"/>
      <w:outlineLvl w:val="4"/>
    </w:pPr>
    <w:rPr>
      <w:i w:val="0"/>
      <w:noProof/>
      <w:sz w:val="22"/>
      <w:lang w:eastAsia="fr-FR"/>
    </w:rPr>
  </w:style>
  <w:style w:type="paragraph" w:styleId="Heading8">
    <w:name w:val="heading 8"/>
    <w:basedOn w:val="Normal"/>
    <w:next w:val="Normal"/>
    <w:link w:val="Heading8Char"/>
    <w:qFormat/>
    <w:rsid w:val="00516D0F"/>
    <w:pPr>
      <w:numPr>
        <w:ilvl w:val="7"/>
        <w:numId w:val="3"/>
      </w:numPr>
      <w:spacing w:before="240" w:after="60"/>
      <w:outlineLvl w:val="7"/>
    </w:pPr>
    <w:rPr>
      <w:i/>
      <w:iCs/>
    </w:rPr>
  </w:style>
  <w:style w:type="paragraph" w:styleId="Heading9">
    <w:name w:val="heading 9"/>
    <w:basedOn w:val="Normal"/>
    <w:next w:val="Normal"/>
    <w:link w:val="Heading9Char"/>
    <w:qFormat/>
    <w:rsid w:val="00516D0F"/>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26E0"/>
    <w:pPr>
      <w:ind w:left="720"/>
      <w:contextualSpacing/>
    </w:pPr>
  </w:style>
  <w:style w:type="character" w:customStyle="1" w:styleId="Heading1Char">
    <w:name w:val="Heading 1 Char"/>
    <w:basedOn w:val="DefaultParagraphFont"/>
    <w:link w:val="Heading1"/>
    <w:rsid w:val="00516D0F"/>
    <w:rPr>
      <w:rFonts w:ascii="Lucida Sans Unicode" w:eastAsia="Times New Roman" w:hAnsi="Lucida Sans Unicode" w:cs="Times New Roman"/>
      <w:b/>
      <w:caps/>
      <w:sz w:val="26"/>
      <w:szCs w:val="28"/>
      <w:u w:val="single"/>
      <w:lang w:val="en-GB"/>
    </w:rPr>
  </w:style>
  <w:style w:type="character" w:customStyle="1" w:styleId="Heading2Char">
    <w:name w:val="Heading 2 Char"/>
    <w:basedOn w:val="DefaultParagraphFont"/>
    <w:link w:val="Heading2"/>
    <w:rsid w:val="00516D0F"/>
    <w:rPr>
      <w:rFonts w:ascii="Lucida Sans Unicode" w:eastAsia="Times New Roman" w:hAnsi="Lucida Sans Unicode" w:cs="Times New Roman"/>
      <w:b/>
      <w:sz w:val="22"/>
      <w:lang w:val="en-GB" w:eastAsia="fr-FR"/>
    </w:rPr>
  </w:style>
  <w:style w:type="character" w:customStyle="1" w:styleId="Heading3Char">
    <w:name w:val="Heading 3 Char"/>
    <w:basedOn w:val="DefaultParagraphFont"/>
    <w:link w:val="Heading3"/>
    <w:rsid w:val="00516D0F"/>
    <w:rPr>
      <w:rFonts w:ascii="Lucida Sans Unicode" w:eastAsia="Times New Roman" w:hAnsi="Lucida Sans Unicode" w:cs="Times New Roman"/>
      <w:bCs/>
      <w:lang w:val="en-GB"/>
    </w:rPr>
  </w:style>
  <w:style w:type="character" w:customStyle="1" w:styleId="Heading4Char">
    <w:name w:val="Heading 4 Char"/>
    <w:basedOn w:val="DefaultParagraphFont"/>
    <w:link w:val="Heading4"/>
    <w:rsid w:val="00516D0F"/>
    <w:rPr>
      <w:rFonts w:ascii="Lucida Sans Unicode" w:eastAsia="Times New Roman" w:hAnsi="Lucida Sans Unicode" w:cs="Times New Roman"/>
      <w:b/>
      <w:i/>
      <w:sz w:val="18"/>
      <w:szCs w:val="20"/>
      <w:lang w:val="en-GB"/>
    </w:rPr>
  </w:style>
  <w:style w:type="character" w:customStyle="1" w:styleId="Heading5Char">
    <w:name w:val="Heading 5 Char"/>
    <w:basedOn w:val="DefaultParagraphFont"/>
    <w:link w:val="Heading5"/>
    <w:rsid w:val="00516D0F"/>
    <w:rPr>
      <w:rFonts w:ascii="Lucida Sans Unicode" w:eastAsia="Times New Roman" w:hAnsi="Lucida Sans Unicode" w:cs="Times New Roman"/>
      <w:b/>
      <w:noProof/>
      <w:sz w:val="22"/>
      <w:szCs w:val="20"/>
      <w:lang w:val="en-GB" w:eastAsia="fr-FR"/>
    </w:rPr>
  </w:style>
  <w:style w:type="character" w:customStyle="1" w:styleId="Heading8Char">
    <w:name w:val="Heading 8 Char"/>
    <w:basedOn w:val="DefaultParagraphFont"/>
    <w:link w:val="Heading8"/>
    <w:rsid w:val="00516D0F"/>
    <w:rPr>
      <w:rFonts w:ascii="Arial" w:eastAsia="Times New Roman" w:hAnsi="Arial" w:cs="Times New Roman"/>
      <w:i/>
      <w:iCs/>
      <w:sz w:val="18"/>
      <w:lang w:val="en-GB"/>
    </w:rPr>
  </w:style>
  <w:style w:type="character" w:customStyle="1" w:styleId="Heading9Char">
    <w:name w:val="Heading 9 Char"/>
    <w:basedOn w:val="DefaultParagraphFont"/>
    <w:link w:val="Heading9"/>
    <w:rsid w:val="00516D0F"/>
    <w:rPr>
      <w:rFonts w:ascii="Arial" w:eastAsia="Times New Roman" w:hAnsi="Arial" w:cs="Arial"/>
      <w:sz w:val="22"/>
      <w:szCs w:val="22"/>
      <w:lang w:val="en-GB"/>
    </w:rPr>
  </w:style>
  <w:style w:type="paragraph" w:styleId="BalloonText">
    <w:name w:val="Balloon Text"/>
    <w:basedOn w:val="Normal"/>
    <w:link w:val="BalloonTextChar"/>
    <w:uiPriority w:val="99"/>
    <w:semiHidden/>
    <w:unhideWhenUsed/>
    <w:rsid w:val="008D43C9"/>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8D43C9"/>
    <w:rPr>
      <w:rFonts w:ascii="Lucida Grande" w:eastAsia="Times New Roman" w:hAnsi="Lucida Grande" w:cs="Lucida Grande"/>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346043">
      <w:bodyDiv w:val="1"/>
      <w:marLeft w:val="0"/>
      <w:marRight w:val="0"/>
      <w:marTop w:val="0"/>
      <w:marBottom w:val="0"/>
      <w:divBdr>
        <w:top w:val="none" w:sz="0" w:space="0" w:color="auto"/>
        <w:left w:val="none" w:sz="0" w:space="0" w:color="auto"/>
        <w:bottom w:val="none" w:sz="0" w:space="0" w:color="auto"/>
        <w:right w:val="none" w:sz="0" w:space="0" w:color="auto"/>
      </w:divBdr>
    </w:div>
    <w:div w:id="608854623">
      <w:bodyDiv w:val="1"/>
      <w:marLeft w:val="0"/>
      <w:marRight w:val="0"/>
      <w:marTop w:val="0"/>
      <w:marBottom w:val="0"/>
      <w:divBdr>
        <w:top w:val="none" w:sz="0" w:space="0" w:color="auto"/>
        <w:left w:val="none" w:sz="0" w:space="0" w:color="auto"/>
        <w:bottom w:val="none" w:sz="0" w:space="0" w:color="auto"/>
        <w:right w:val="none" w:sz="0" w:space="0" w:color="auto"/>
      </w:divBdr>
    </w:div>
    <w:div w:id="932277311">
      <w:bodyDiv w:val="1"/>
      <w:marLeft w:val="0"/>
      <w:marRight w:val="0"/>
      <w:marTop w:val="0"/>
      <w:marBottom w:val="0"/>
      <w:divBdr>
        <w:top w:val="none" w:sz="0" w:space="0" w:color="auto"/>
        <w:left w:val="none" w:sz="0" w:space="0" w:color="auto"/>
        <w:bottom w:val="none" w:sz="0" w:space="0" w:color="auto"/>
        <w:right w:val="none" w:sz="0" w:space="0" w:color="auto"/>
      </w:divBdr>
    </w:div>
    <w:div w:id="1712874758">
      <w:bodyDiv w:val="1"/>
      <w:marLeft w:val="0"/>
      <w:marRight w:val="0"/>
      <w:marTop w:val="0"/>
      <w:marBottom w:val="0"/>
      <w:divBdr>
        <w:top w:val="none" w:sz="0" w:space="0" w:color="auto"/>
        <w:left w:val="none" w:sz="0" w:space="0" w:color="auto"/>
        <w:bottom w:val="none" w:sz="0" w:space="0" w:color="auto"/>
        <w:right w:val="none" w:sz="0" w:space="0" w:color="auto"/>
      </w:divBdr>
    </w:div>
    <w:div w:id="1938755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1215</Words>
  <Characters>6931</Characters>
  <Application>Microsoft Macintosh Word</Application>
  <DocSecurity>0</DocSecurity>
  <Lines>57</Lines>
  <Paragraphs>16</Paragraphs>
  <ScaleCrop>false</ScaleCrop>
  <Company>American Red Cross</Company>
  <LinksUpToDate>false</LinksUpToDate>
  <CharactersWithSpaces>8130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Banick</dc:creator>
  <cp:keywords/>
  <dc:description/>
  <cp:lastModifiedBy>Robert Banick</cp:lastModifiedBy>
  <cp:revision>2</cp:revision>
  <dcterms:created xsi:type="dcterms:W3CDTF">2014-01-08T20:15:00Z</dcterms:created>
  <dcterms:modified xsi:type="dcterms:W3CDTF">2014-01-08T20:15:00Z</dcterms:modified>
</cp:coreProperties>
</file>